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04292" w14:textId="77777777" w:rsidR="00E23D3B" w:rsidRDefault="00000000">
      <w:pPr>
        <w:pStyle w:val="1"/>
        <w:spacing w:before="64" w:line="240" w:lineRule="auto"/>
        <w:ind w:right="1" w:firstLine="0"/>
        <w:jc w:val="center"/>
      </w:pPr>
      <w:r>
        <w:rPr>
          <w:color w:val="333333"/>
        </w:rPr>
        <w:t>ПОЛЬЗОВАТЕЛЬСКОЕ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СОГЛАШЕНИЕ</w:t>
      </w:r>
    </w:p>
    <w:p w14:paraId="0E06C97D" w14:textId="77777777" w:rsidR="00E23D3B" w:rsidRDefault="00E23D3B">
      <w:pPr>
        <w:pStyle w:val="a3"/>
        <w:ind w:left="0" w:firstLine="0"/>
        <w:jc w:val="left"/>
        <w:rPr>
          <w:b/>
        </w:rPr>
      </w:pPr>
    </w:p>
    <w:p w14:paraId="356C69FF" w14:textId="77777777" w:rsidR="00E23D3B" w:rsidRDefault="00000000">
      <w:pPr>
        <w:pStyle w:val="a4"/>
        <w:numPr>
          <w:ilvl w:val="0"/>
          <w:numId w:val="6"/>
        </w:numPr>
        <w:tabs>
          <w:tab w:val="left" w:pos="3007"/>
        </w:tabs>
        <w:spacing w:line="274" w:lineRule="exact"/>
        <w:jc w:val="both"/>
        <w:rPr>
          <w:b/>
          <w:color w:val="333333"/>
          <w:sz w:val="24"/>
        </w:rPr>
      </w:pPr>
      <w:r>
        <w:rPr>
          <w:b/>
          <w:color w:val="333333"/>
          <w:sz w:val="24"/>
        </w:rPr>
        <w:t>Предмет</w:t>
      </w:r>
      <w:r>
        <w:rPr>
          <w:b/>
          <w:color w:val="333333"/>
          <w:spacing w:val="-6"/>
          <w:sz w:val="24"/>
        </w:rPr>
        <w:t xml:space="preserve"> </w:t>
      </w:r>
      <w:r>
        <w:rPr>
          <w:b/>
          <w:color w:val="333333"/>
          <w:sz w:val="24"/>
        </w:rPr>
        <w:t>пользовательского</w:t>
      </w:r>
      <w:r>
        <w:rPr>
          <w:b/>
          <w:color w:val="333333"/>
          <w:spacing w:val="-5"/>
          <w:sz w:val="24"/>
        </w:rPr>
        <w:t xml:space="preserve"> </w:t>
      </w:r>
      <w:r>
        <w:rPr>
          <w:b/>
          <w:color w:val="333333"/>
          <w:spacing w:val="-2"/>
          <w:sz w:val="24"/>
        </w:rPr>
        <w:t>соглашения</w:t>
      </w:r>
    </w:p>
    <w:p w14:paraId="1B2B2E36" w14:textId="6E86FA49" w:rsidR="00E23D3B" w:rsidRDefault="00000000">
      <w:pPr>
        <w:pStyle w:val="a3"/>
        <w:ind w:right="141"/>
      </w:pPr>
      <w:r>
        <w:rPr>
          <w:color w:val="333333"/>
        </w:rPr>
        <w:t xml:space="preserve">Предметом настоящего пользовательского соглашения (далее ­ </w:t>
      </w:r>
      <w:r>
        <w:rPr>
          <w:b/>
          <w:color w:val="333333"/>
        </w:rPr>
        <w:t>«Соглашение»</w:t>
      </w:r>
      <w:r>
        <w:rPr>
          <w:color w:val="333333"/>
        </w:rPr>
        <w:t>)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являются отношения, возникающие между Администратором и Пользователем при оказании Администратором услуг с использованием Интернет-сервиса, расположенного в сети Интернет по адресу:</w:t>
      </w:r>
      <w:r w:rsidR="00F55F12" w:rsidRPr="00F55F12">
        <w:t xml:space="preserve"> </w:t>
      </w:r>
      <w:r w:rsidR="00F55F12" w:rsidRPr="00F55F12">
        <w:rPr>
          <w:color w:val="333333"/>
        </w:rPr>
        <w:t>https://tottori.ru/</w:t>
      </w:r>
      <w:r>
        <w:rPr>
          <w:color w:val="0000FF"/>
          <w:spacing w:val="80"/>
        </w:rPr>
        <w:t xml:space="preserve"> </w:t>
      </w:r>
      <w:r>
        <w:rPr>
          <w:color w:val="333333"/>
        </w:rPr>
        <w:t xml:space="preserve">(далее - </w:t>
      </w:r>
      <w:r>
        <w:rPr>
          <w:b/>
          <w:color w:val="333333"/>
        </w:rPr>
        <w:t>«Сервис», «Сайт»</w:t>
      </w:r>
      <w:r>
        <w:rPr>
          <w:color w:val="333333"/>
        </w:rPr>
        <w:t>).</w:t>
      </w:r>
    </w:p>
    <w:p w14:paraId="62988789" w14:textId="77777777" w:rsidR="00E23D3B" w:rsidRDefault="00000000">
      <w:pPr>
        <w:pStyle w:val="a3"/>
        <w:ind w:right="141"/>
      </w:pPr>
      <w:r>
        <w:rPr>
          <w:color w:val="333333"/>
        </w:rPr>
        <w:t>Используя Сервисы Администратора, Пользователь безоговорочно соглашается соблюдать условия, описанные в настоящем Соглашении.</w:t>
      </w:r>
    </w:p>
    <w:p w14:paraId="10947C46" w14:textId="77777777" w:rsidR="00E23D3B" w:rsidRDefault="00000000">
      <w:pPr>
        <w:pStyle w:val="a3"/>
        <w:ind w:right="144"/>
      </w:pPr>
      <w:r>
        <w:rPr>
          <w:color w:val="333333"/>
        </w:rPr>
        <w:t xml:space="preserve">Положения настоящего Соглашения являются обязательными для всех Пользователей, зарегистрировавшихся посредством Сервиса либо начавших использовать любой из Сервисов </w:t>
      </w:r>
      <w:r>
        <w:rPr>
          <w:color w:val="333333"/>
          <w:spacing w:val="-2"/>
        </w:rPr>
        <w:t>Администратора.</w:t>
      </w:r>
    </w:p>
    <w:p w14:paraId="0A6D7283" w14:textId="77777777" w:rsidR="00E23D3B" w:rsidRDefault="00000000">
      <w:pPr>
        <w:pStyle w:val="a3"/>
        <w:ind w:right="138"/>
      </w:pPr>
      <w:r>
        <w:rPr>
          <w:color w:val="333333"/>
        </w:rPr>
        <w:t>Соглашение может быть в любое время изменено Администратором в одностороннем порядке без получения согласия или уведомления Пользователя. Новая редакция Соглашения вступает в силу с момента ее размещения на Сервисе.</w:t>
      </w:r>
    </w:p>
    <w:p w14:paraId="23CEB507" w14:textId="77777777" w:rsidR="00E23D3B" w:rsidRDefault="00E23D3B">
      <w:pPr>
        <w:pStyle w:val="a3"/>
        <w:spacing w:before="4"/>
        <w:ind w:left="0" w:firstLine="0"/>
        <w:jc w:val="left"/>
      </w:pPr>
    </w:p>
    <w:p w14:paraId="4C03922D" w14:textId="01636434" w:rsidR="00E23D3B" w:rsidRDefault="00000000">
      <w:pPr>
        <w:pStyle w:val="1"/>
        <w:numPr>
          <w:ilvl w:val="0"/>
          <w:numId w:val="6"/>
        </w:numPr>
        <w:tabs>
          <w:tab w:val="left" w:pos="2459"/>
        </w:tabs>
        <w:spacing w:line="242" w:lineRule="auto"/>
        <w:ind w:left="849" w:right="2223" w:firstLine="1370"/>
        <w:jc w:val="both"/>
        <w:rPr>
          <w:color w:val="333333"/>
        </w:rPr>
      </w:pPr>
      <w:r>
        <w:rPr>
          <w:color w:val="333333"/>
        </w:rPr>
        <w:t>Понятия,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используемые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настоящем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 xml:space="preserve">Соглашении Администратор – ООО </w:t>
      </w:r>
      <w:r w:rsidRPr="00F55F12">
        <w:rPr>
          <w:color w:val="333333"/>
        </w:rPr>
        <w:t>«</w:t>
      </w:r>
      <w:r w:rsidR="00F55F12" w:rsidRPr="00F55F12">
        <w:rPr>
          <w:color w:val="333333"/>
        </w:rPr>
        <w:t>Р-РАМЕН</w:t>
      </w:r>
      <w:r w:rsidRPr="00F55F12">
        <w:rPr>
          <w:color w:val="333333"/>
        </w:rPr>
        <w:t>».</w:t>
      </w:r>
    </w:p>
    <w:p w14:paraId="400BB0DF" w14:textId="77777777" w:rsidR="00E23D3B" w:rsidRDefault="00000000">
      <w:pPr>
        <w:pStyle w:val="a3"/>
        <w:ind w:right="141"/>
      </w:pPr>
      <w:r>
        <w:rPr>
          <w:b/>
          <w:color w:val="333333"/>
        </w:rPr>
        <w:t xml:space="preserve">Пользователь </w:t>
      </w:r>
      <w:r>
        <w:rPr>
          <w:color w:val="333333"/>
        </w:rPr>
        <w:t xml:space="preserve">— полностью дееспособное физическое лицо, достигшее </w:t>
      </w:r>
      <w:r w:rsidRPr="00F55F12">
        <w:rPr>
          <w:color w:val="333333"/>
        </w:rPr>
        <w:t>восемнадцатилетнего возраста</w:t>
      </w:r>
      <w:r>
        <w:rPr>
          <w:color w:val="333333"/>
        </w:rPr>
        <w:t>, имеющее законное право вступать в договорные отношения с Администратором, являющееся одной из сторон настоящего Соглашения.</w:t>
      </w:r>
    </w:p>
    <w:p w14:paraId="1B8D43C4" w14:textId="77777777" w:rsidR="00E23D3B" w:rsidRDefault="00000000">
      <w:pPr>
        <w:pStyle w:val="a3"/>
        <w:ind w:right="143"/>
      </w:pPr>
      <w:r>
        <w:rPr>
          <w:b/>
          <w:color w:val="333333"/>
        </w:rPr>
        <w:t xml:space="preserve">Ресторан </w:t>
      </w:r>
      <w:r>
        <w:rPr>
          <w:color w:val="333333"/>
        </w:rPr>
        <w:t>– юридическое лицо (предприятие, организация) оказывающее услуги общественного питания, заказ которых доступен посредством Сервиса.</w:t>
      </w:r>
    </w:p>
    <w:p w14:paraId="156D6722" w14:textId="690043DA" w:rsidR="00E23D3B" w:rsidRDefault="00000000">
      <w:pPr>
        <w:pStyle w:val="a3"/>
        <w:ind w:right="142"/>
      </w:pPr>
      <w:r>
        <w:rPr>
          <w:b/>
          <w:color w:val="333333"/>
        </w:rPr>
        <w:t xml:space="preserve">Сервис, Сайт </w:t>
      </w:r>
      <w:r>
        <w:rPr>
          <w:color w:val="333333"/>
        </w:rPr>
        <w:t xml:space="preserve">– управляемый Администратором Интернет-сервис по адресу: </w:t>
      </w:r>
      <w:r w:rsidR="00F55F12" w:rsidRPr="00F55F12">
        <w:t>https://tottori.ru/</w:t>
      </w:r>
      <w:r>
        <w:rPr>
          <w:color w:val="333333"/>
        </w:rPr>
        <w:t>.</w:t>
      </w:r>
    </w:p>
    <w:p w14:paraId="211A4E48" w14:textId="77777777" w:rsidR="00E23D3B" w:rsidRDefault="00000000">
      <w:pPr>
        <w:pStyle w:val="a3"/>
        <w:ind w:right="144"/>
      </w:pPr>
      <w:r>
        <w:rPr>
          <w:b/>
          <w:color w:val="333333"/>
        </w:rPr>
        <w:t xml:space="preserve">Услуги </w:t>
      </w:r>
      <w:r>
        <w:rPr>
          <w:color w:val="333333"/>
        </w:rPr>
        <w:t>– услуги общественного питания и иные сопутствующие услуги, оказываемые Ресторанами на возмездной основе в рамках осуществляемой ими коммерческой деятельности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 доступные для заказа (резервирования) посредством Сервиса, в том числе:</w:t>
      </w:r>
    </w:p>
    <w:p w14:paraId="0939EC36" w14:textId="77777777" w:rsidR="00E23D3B" w:rsidRDefault="00000000">
      <w:pPr>
        <w:pStyle w:val="a4"/>
        <w:numPr>
          <w:ilvl w:val="0"/>
          <w:numId w:val="5"/>
        </w:numPr>
        <w:tabs>
          <w:tab w:val="left" w:pos="987"/>
        </w:tabs>
        <w:ind w:left="987" w:hanging="138"/>
        <w:rPr>
          <w:sz w:val="24"/>
        </w:rPr>
      </w:pPr>
      <w:r>
        <w:rPr>
          <w:color w:val="333333"/>
          <w:sz w:val="24"/>
        </w:rPr>
        <w:t>банкетное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обслуживание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(на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территории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pacing w:val="-2"/>
          <w:sz w:val="24"/>
        </w:rPr>
        <w:t>Ресторана);</w:t>
      </w:r>
    </w:p>
    <w:p w14:paraId="0E27951C" w14:textId="77777777" w:rsidR="00E23D3B" w:rsidRDefault="00000000">
      <w:pPr>
        <w:pStyle w:val="a4"/>
        <w:numPr>
          <w:ilvl w:val="0"/>
          <w:numId w:val="5"/>
        </w:numPr>
        <w:tabs>
          <w:tab w:val="left" w:pos="987"/>
        </w:tabs>
        <w:ind w:left="987" w:hanging="138"/>
        <w:rPr>
          <w:sz w:val="24"/>
        </w:rPr>
      </w:pPr>
      <w:r>
        <w:rPr>
          <w:color w:val="333333"/>
          <w:sz w:val="24"/>
        </w:rPr>
        <w:t>специализированные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pacing w:val="-2"/>
          <w:sz w:val="24"/>
        </w:rPr>
        <w:t>мероприятия.</w:t>
      </w:r>
    </w:p>
    <w:p w14:paraId="1F8FFD35" w14:textId="77777777" w:rsidR="00E23D3B" w:rsidRDefault="00000000">
      <w:pPr>
        <w:pStyle w:val="a3"/>
        <w:ind w:right="145"/>
      </w:pPr>
      <w:r>
        <w:rPr>
          <w:b/>
          <w:color w:val="333333"/>
        </w:rPr>
        <w:t xml:space="preserve">Период </w:t>
      </w:r>
      <w:r>
        <w:rPr>
          <w:color w:val="333333"/>
        </w:rPr>
        <w:t>– промежуток времени, установленный Администратором для конкретной Услуги, исчисляемый в днях до начала ее оказания и применяемый для определения порядка и условий отказа Пользователя от ранее заказанной Услуги.</w:t>
      </w:r>
    </w:p>
    <w:p w14:paraId="71F1B045" w14:textId="77777777" w:rsidR="00E23D3B" w:rsidRDefault="00000000">
      <w:pPr>
        <w:pStyle w:val="a3"/>
        <w:ind w:right="141"/>
      </w:pPr>
      <w:r>
        <w:rPr>
          <w:b/>
          <w:color w:val="333333"/>
        </w:rPr>
        <w:t xml:space="preserve">Заказ </w:t>
      </w:r>
      <w:r>
        <w:rPr>
          <w:color w:val="333333"/>
        </w:rPr>
        <w:t>– Услуга, доступная на Сайте, добровольно выбранная и зарезервированная (оформленная) в установленном настоящим Соглашением порядке Пользователем.</w:t>
      </w:r>
    </w:p>
    <w:p w14:paraId="600434FC" w14:textId="36EE04F5" w:rsidR="00E23D3B" w:rsidRDefault="00000000">
      <w:pPr>
        <w:pStyle w:val="a3"/>
        <w:ind w:right="141"/>
      </w:pPr>
      <w:r>
        <w:rPr>
          <w:b/>
          <w:color w:val="333333"/>
        </w:rPr>
        <w:t xml:space="preserve">Банк </w:t>
      </w:r>
      <w:r>
        <w:rPr>
          <w:color w:val="333333"/>
        </w:rPr>
        <w:t xml:space="preserve">- </w:t>
      </w:r>
      <w:r w:rsidR="00F55F12" w:rsidRPr="00F55F12">
        <w:rPr>
          <w:b/>
        </w:rPr>
        <w:t>Филиал «Корпоративный» ПАО «Совкомбанк» г. Москва</w:t>
      </w:r>
      <w:r>
        <w:t>, осуществляющее на основании договора с Администратором</w:t>
      </w:r>
      <w:r>
        <w:rPr>
          <w:spacing w:val="-4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on-line</w:t>
      </w:r>
      <w:r>
        <w:rPr>
          <w:spacing w:val="-5"/>
        </w:rPr>
        <w:t xml:space="preserve"> </w:t>
      </w:r>
      <w:r>
        <w:t>оплаты</w:t>
      </w:r>
      <w:r>
        <w:rPr>
          <w:spacing w:val="-7"/>
        </w:rPr>
        <w:t xml:space="preserve"> </w:t>
      </w:r>
      <w:r>
        <w:t>Пользователем</w:t>
      </w:r>
      <w:r>
        <w:rPr>
          <w:spacing w:val="-5"/>
        </w:rPr>
        <w:t xml:space="preserve"> </w:t>
      </w:r>
      <w:r>
        <w:t>заказанных</w:t>
      </w:r>
      <w:r>
        <w:rPr>
          <w:spacing w:val="-5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 xml:space="preserve">Сервиса </w:t>
      </w:r>
      <w:r>
        <w:rPr>
          <w:spacing w:val="-2"/>
        </w:rPr>
        <w:t>Услуг.</w:t>
      </w:r>
    </w:p>
    <w:p w14:paraId="1C71935F" w14:textId="77777777" w:rsidR="00E23D3B" w:rsidRDefault="00000000">
      <w:pPr>
        <w:pStyle w:val="a3"/>
        <w:ind w:right="138"/>
      </w:pPr>
      <w:r>
        <w:rPr>
          <w:b/>
        </w:rPr>
        <w:t xml:space="preserve">Карта </w:t>
      </w:r>
      <w:r>
        <w:t>– платежная карта Пользователя, предназначенная для совершения безналичных операций с денежными средствами, принадлежащими Пользователю и находящимися у Эмитента, в соответствии с законодательством Российской Федерации, нормативно-правовыми актами Банка России, договором между Пользователем и Эмитентом.</w:t>
      </w:r>
    </w:p>
    <w:p w14:paraId="4C2F6599" w14:textId="77777777" w:rsidR="00E23D3B" w:rsidRDefault="00000000">
      <w:pPr>
        <w:pStyle w:val="a3"/>
        <w:ind w:left="849" w:firstLine="0"/>
      </w:pPr>
      <w:r>
        <w:rPr>
          <w:b/>
        </w:rPr>
        <w:t>Эмитент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t>юридическое</w:t>
      </w:r>
      <w:r>
        <w:rPr>
          <w:spacing w:val="-4"/>
        </w:rPr>
        <w:t xml:space="preserve"> </w:t>
      </w:r>
      <w:r>
        <w:t>лицо,</w:t>
      </w:r>
      <w:r>
        <w:rPr>
          <w:spacing w:val="-4"/>
        </w:rPr>
        <w:t xml:space="preserve"> </w:t>
      </w:r>
      <w:r>
        <w:t>осуществившее</w:t>
      </w:r>
      <w:r>
        <w:rPr>
          <w:spacing w:val="-4"/>
        </w:rPr>
        <w:t xml:space="preserve"> </w:t>
      </w:r>
      <w:r>
        <w:t>выпуск</w:t>
      </w:r>
      <w:r>
        <w:rPr>
          <w:spacing w:val="-3"/>
        </w:rPr>
        <w:t xml:space="preserve"> </w:t>
      </w:r>
      <w:r>
        <w:rPr>
          <w:spacing w:val="-2"/>
        </w:rPr>
        <w:t>Карты.</w:t>
      </w:r>
    </w:p>
    <w:p w14:paraId="5159805D" w14:textId="77777777" w:rsidR="00E23D3B" w:rsidRDefault="00000000">
      <w:pPr>
        <w:pStyle w:val="a3"/>
        <w:ind w:right="142"/>
      </w:pPr>
      <w:r>
        <w:rPr>
          <w:b/>
        </w:rPr>
        <w:t xml:space="preserve">Платежная система </w:t>
      </w:r>
      <w:r>
        <w:t>– система участников расчетов и их расчетных агентов, объединенных между собой определенными правилами и условиями и строящих взаимоотношения на основе использования технологии Карт (Visa International/MasterCard Worldwide/American Express/Diners Club International/JCB International).</w:t>
      </w:r>
    </w:p>
    <w:p w14:paraId="719E4B32" w14:textId="77777777" w:rsidR="00E23D3B" w:rsidRDefault="00000000">
      <w:pPr>
        <w:pStyle w:val="a3"/>
        <w:ind w:right="136"/>
      </w:pPr>
      <w:r>
        <w:rPr>
          <w:b/>
        </w:rPr>
        <w:t xml:space="preserve">Реквизиты Карты </w:t>
      </w:r>
      <w:r>
        <w:t>- номер Карты, срок действия Карты, код безопасности CVV2/CVC2/Batch code/СVV II/CAV2 (для Карт Платежных систем Visa</w:t>
      </w:r>
      <w:r>
        <w:rPr>
          <w:spacing w:val="40"/>
        </w:rPr>
        <w:t xml:space="preserve"> </w:t>
      </w:r>
      <w:r>
        <w:t xml:space="preserve">International/MasterCard Worldwide/American Express/Diners Club International/JCB International </w:t>
      </w:r>
      <w:r>
        <w:rPr>
          <w:spacing w:val="-2"/>
        </w:rPr>
        <w:t>соответственно).</w:t>
      </w:r>
    </w:p>
    <w:p w14:paraId="60B7AE14" w14:textId="77777777" w:rsidR="00E23D3B" w:rsidRDefault="00E23D3B">
      <w:pPr>
        <w:pStyle w:val="a3"/>
        <w:sectPr w:rsidR="00E23D3B">
          <w:type w:val="continuous"/>
          <w:pgSz w:w="11910" w:h="16840"/>
          <w:pgMar w:top="480" w:right="708" w:bottom="280" w:left="992" w:header="720" w:footer="720" w:gutter="0"/>
          <w:cols w:space="720"/>
        </w:sectPr>
      </w:pPr>
    </w:p>
    <w:p w14:paraId="019E2B48" w14:textId="77777777" w:rsidR="00E23D3B" w:rsidRDefault="00000000">
      <w:pPr>
        <w:pStyle w:val="1"/>
        <w:numPr>
          <w:ilvl w:val="0"/>
          <w:numId w:val="6"/>
        </w:numPr>
        <w:tabs>
          <w:tab w:val="left" w:pos="1602"/>
        </w:tabs>
        <w:spacing w:before="64" w:line="240" w:lineRule="auto"/>
        <w:ind w:left="1602"/>
        <w:jc w:val="both"/>
      </w:pPr>
      <w:r>
        <w:lastRenderedPageBreak/>
        <w:t>Порядок</w:t>
      </w:r>
      <w:r>
        <w:rPr>
          <w:spacing w:val="-3"/>
        </w:rPr>
        <w:t xml:space="preserve"> </w:t>
      </w:r>
      <w:r>
        <w:t>оформления,</w:t>
      </w:r>
      <w:r>
        <w:rPr>
          <w:spacing w:val="-3"/>
        </w:rPr>
        <w:t xml:space="preserve"> </w:t>
      </w:r>
      <w:r>
        <w:t>направления,</w:t>
      </w:r>
      <w:r>
        <w:rPr>
          <w:spacing w:val="-3"/>
        </w:rPr>
        <w:t xml:space="preserve"> </w:t>
      </w:r>
      <w:r>
        <w:t>принятия Заказа,</w:t>
      </w:r>
      <w:r>
        <w:rPr>
          <w:spacing w:val="-3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отказа</w:t>
      </w:r>
      <w:r>
        <w:rPr>
          <w:spacing w:val="-2"/>
        </w:rPr>
        <w:t xml:space="preserve"> </w:t>
      </w:r>
      <w:r>
        <w:rPr>
          <w:spacing w:val="-5"/>
        </w:rPr>
        <w:t>от</w:t>
      </w:r>
    </w:p>
    <w:p w14:paraId="2BEF1FDB" w14:textId="77777777" w:rsidR="00E23D3B" w:rsidRDefault="00000000">
      <w:pPr>
        <w:spacing w:line="274" w:lineRule="exact"/>
        <w:ind w:left="4111"/>
        <w:jc w:val="both"/>
        <w:rPr>
          <w:b/>
          <w:sz w:val="24"/>
        </w:rPr>
      </w:pPr>
      <w:r>
        <w:rPr>
          <w:b/>
          <w:sz w:val="24"/>
        </w:rPr>
        <w:t>заказанных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Услуг</w:t>
      </w:r>
    </w:p>
    <w:p w14:paraId="0FA5DEF8" w14:textId="77777777" w:rsidR="00E23D3B" w:rsidRDefault="00000000">
      <w:pPr>
        <w:pStyle w:val="a4"/>
        <w:numPr>
          <w:ilvl w:val="1"/>
          <w:numId w:val="6"/>
        </w:numPr>
        <w:tabs>
          <w:tab w:val="left" w:pos="1277"/>
        </w:tabs>
        <w:ind w:right="149" w:firstLine="708"/>
        <w:jc w:val="both"/>
        <w:rPr>
          <w:sz w:val="24"/>
        </w:rPr>
      </w:pPr>
      <w:r>
        <w:rPr>
          <w:sz w:val="24"/>
        </w:rPr>
        <w:t>Заказ Услуги осуществляется Пользователем самостоятельно от своего имени путем заполнения формы на Сайте, за исключение случаев, предусмотренных п.п. 3.5 Соглашения..</w:t>
      </w:r>
    </w:p>
    <w:p w14:paraId="696776DE" w14:textId="77777777" w:rsidR="00E23D3B" w:rsidRDefault="00000000">
      <w:pPr>
        <w:pStyle w:val="a4"/>
        <w:numPr>
          <w:ilvl w:val="1"/>
          <w:numId w:val="6"/>
        </w:numPr>
        <w:tabs>
          <w:tab w:val="left" w:pos="1349"/>
        </w:tabs>
        <w:ind w:right="137" w:firstLine="708"/>
        <w:jc w:val="both"/>
        <w:rPr>
          <w:sz w:val="24"/>
        </w:rPr>
      </w:pPr>
      <w:r>
        <w:rPr>
          <w:sz w:val="24"/>
        </w:rPr>
        <w:t>Форма Заказа содержит поля, обязательные для заполнения (необходимые для оказания Услуги в соответствии с действующим законодательством Российской Федерации), и факультативные поля, заполняемые по желанию Пользователя в целях содействия Администратору в улучшении качества оказываемых Услуг, получения от Администратора дополнительной информации об Услугах, Администраторе, интересных фактах, акциях, стимулирующих мероприятиях, программах лояльности и другое.</w:t>
      </w:r>
    </w:p>
    <w:p w14:paraId="41480FA2" w14:textId="77777777" w:rsidR="00E23D3B" w:rsidRDefault="00000000">
      <w:pPr>
        <w:pStyle w:val="a4"/>
        <w:numPr>
          <w:ilvl w:val="1"/>
          <w:numId w:val="6"/>
        </w:numPr>
        <w:tabs>
          <w:tab w:val="left" w:pos="1286"/>
        </w:tabs>
        <w:ind w:right="139" w:firstLine="708"/>
        <w:jc w:val="both"/>
        <w:rPr>
          <w:sz w:val="24"/>
        </w:rPr>
      </w:pPr>
      <w:r>
        <w:rPr>
          <w:sz w:val="24"/>
        </w:rPr>
        <w:t>При оформлении Заказа Пользователь обязуется предоставлять только достоверные данные и только в отношении себя</w:t>
      </w:r>
    </w:p>
    <w:p w14:paraId="048C8815" w14:textId="77777777" w:rsidR="00E23D3B" w:rsidRDefault="00000000">
      <w:pPr>
        <w:pStyle w:val="a3"/>
        <w:ind w:right="140"/>
      </w:pPr>
      <w:r>
        <w:t>Принимая условия настоящего Соглашения и условия оказания конкретной Услуги, размещенные на Сайте (нажимая кнопку «Отправить Заказ»), Пользователь подтверждает достоверность предоставляемых данных, согласие на их обработку Администратором в любой не противоречащей закону форме, оформление Заказа от своего имени, ознакомление и</w:t>
      </w:r>
      <w:r>
        <w:rPr>
          <w:spacing w:val="40"/>
        </w:rPr>
        <w:t xml:space="preserve"> </w:t>
      </w:r>
      <w:r>
        <w:t>согласие с условиями оказания Услуг.</w:t>
      </w:r>
    </w:p>
    <w:p w14:paraId="1E4D3305" w14:textId="77777777" w:rsidR="00E23D3B" w:rsidRDefault="00000000">
      <w:pPr>
        <w:pStyle w:val="a4"/>
        <w:numPr>
          <w:ilvl w:val="1"/>
          <w:numId w:val="6"/>
        </w:numPr>
        <w:tabs>
          <w:tab w:val="left" w:pos="1426"/>
        </w:tabs>
        <w:ind w:right="142" w:firstLine="708"/>
        <w:jc w:val="both"/>
        <w:rPr>
          <w:sz w:val="24"/>
        </w:rPr>
      </w:pPr>
      <w:r>
        <w:rPr>
          <w:sz w:val="24"/>
        </w:rPr>
        <w:t>При поступлении Заказа и оплате Услуги, если предварительная оплата предусмотрена условиями ее оказания, Администратор в срок не более</w:t>
      </w:r>
      <w:r>
        <w:rPr>
          <w:spacing w:val="40"/>
          <w:sz w:val="24"/>
        </w:rPr>
        <w:t xml:space="preserve"> </w:t>
      </w:r>
      <w:r>
        <w:rPr>
          <w:sz w:val="24"/>
        </w:rPr>
        <w:t>12 часов регистрирует Заказ, присваивает ему идентификационный номер (код), формирует электронный билет (сертификат, приглашение) и направляет его Пользователю по адресу электронной почты, указанной в Заказе.</w:t>
      </w:r>
    </w:p>
    <w:p w14:paraId="12AB12CC" w14:textId="056754D0" w:rsidR="00E23D3B" w:rsidRDefault="00000000">
      <w:pPr>
        <w:pStyle w:val="a4"/>
        <w:numPr>
          <w:ilvl w:val="1"/>
          <w:numId w:val="6"/>
        </w:numPr>
        <w:tabs>
          <w:tab w:val="left" w:pos="1445"/>
        </w:tabs>
        <w:ind w:right="138" w:firstLine="708"/>
        <w:jc w:val="both"/>
        <w:rPr>
          <w:sz w:val="24"/>
        </w:rPr>
      </w:pPr>
      <w:r>
        <w:rPr>
          <w:sz w:val="24"/>
        </w:rPr>
        <w:t>Обязательным условием оказания Услуги на основании Заказа является предъявление в месте оказания Услуги соответствующего Заказу электронного билета (сертификата, приглашения)</w:t>
      </w:r>
      <w:r w:rsidR="00F55F12">
        <w:rPr>
          <w:sz w:val="24"/>
        </w:rPr>
        <w:t xml:space="preserve"> </w:t>
      </w:r>
      <w:r>
        <w:rPr>
          <w:sz w:val="24"/>
        </w:rPr>
        <w:t>и идентификационного номера (кода) в распечатанном виде. В случае получения Услуги третьим лицом, Пользователь обязуется в срок не менее чем за 3 дня уведомить об</w:t>
      </w:r>
      <w:r>
        <w:rPr>
          <w:spacing w:val="-3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почты, указанного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Заказе,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сообщить личные данные лица, которое будет получать услугу. Администратор, в случае получения услуги третьим лицом имеет право ознакомится с документом, удостоверяющим личность доверенного лица. Уведомления с иных электронных адресов и ресурсов Администратором не принимаются, обязанностей для него не создают, условия настоящего Соглашения и Заказа не </w:t>
      </w:r>
      <w:r>
        <w:rPr>
          <w:spacing w:val="-2"/>
          <w:sz w:val="24"/>
        </w:rPr>
        <w:t>меняют.</w:t>
      </w:r>
    </w:p>
    <w:p w14:paraId="47FCD6A1" w14:textId="77777777" w:rsidR="00E23D3B" w:rsidRDefault="00000000">
      <w:pPr>
        <w:pStyle w:val="a4"/>
        <w:numPr>
          <w:ilvl w:val="1"/>
          <w:numId w:val="6"/>
        </w:numPr>
        <w:tabs>
          <w:tab w:val="left" w:pos="1272"/>
        </w:tabs>
        <w:ind w:right="140" w:firstLine="708"/>
        <w:jc w:val="both"/>
        <w:rPr>
          <w:sz w:val="24"/>
        </w:rPr>
      </w:pPr>
      <w:r>
        <w:rPr>
          <w:sz w:val="24"/>
        </w:rPr>
        <w:t>Принимая условия 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(нажимая</w:t>
      </w:r>
      <w:r>
        <w:rPr>
          <w:spacing w:val="-2"/>
          <w:sz w:val="24"/>
        </w:rPr>
        <w:t xml:space="preserve"> </w:t>
      </w:r>
      <w:r>
        <w:rPr>
          <w:sz w:val="24"/>
        </w:rPr>
        <w:t>кнопку</w:t>
      </w:r>
      <w:r>
        <w:rPr>
          <w:spacing w:val="-3"/>
          <w:sz w:val="24"/>
        </w:rPr>
        <w:t xml:space="preserve"> </w:t>
      </w:r>
      <w:r>
        <w:rPr>
          <w:sz w:val="24"/>
        </w:rPr>
        <w:t>«Принимаю условия»), Пользователь принимает на себя все риски, связанные с неполучением электронного билета (сертификата, приглашения), с неполучением Администратором сведений о третьем лице – получателе Услуги, и, как следствие, невозможностью получения Услуги, вызванные предоставлением недостоверных данных о своем электронном адресе, недействующем, необслуживаемом, удаленном, не принадлежащем Пользователю электронном адресе.</w:t>
      </w:r>
    </w:p>
    <w:p w14:paraId="49C2B302" w14:textId="77777777" w:rsidR="00E23D3B" w:rsidRDefault="00000000">
      <w:pPr>
        <w:pStyle w:val="a4"/>
        <w:numPr>
          <w:ilvl w:val="1"/>
          <w:numId w:val="6"/>
        </w:numPr>
        <w:tabs>
          <w:tab w:val="left" w:pos="1271"/>
        </w:tabs>
        <w:ind w:right="147" w:firstLine="708"/>
        <w:jc w:val="both"/>
        <w:rPr>
          <w:sz w:val="24"/>
        </w:rPr>
      </w:pPr>
      <w:r>
        <w:rPr>
          <w:sz w:val="24"/>
        </w:rPr>
        <w:t>Принимая условия 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(нажимая</w:t>
      </w:r>
      <w:r>
        <w:rPr>
          <w:spacing w:val="-2"/>
          <w:sz w:val="24"/>
        </w:rPr>
        <w:t xml:space="preserve"> </w:t>
      </w:r>
      <w:r>
        <w:rPr>
          <w:sz w:val="24"/>
        </w:rPr>
        <w:t>кнопку</w:t>
      </w:r>
      <w:r>
        <w:rPr>
          <w:spacing w:val="-4"/>
          <w:sz w:val="24"/>
        </w:rPr>
        <w:t xml:space="preserve"> </w:t>
      </w:r>
      <w:r>
        <w:rPr>
          <w:sz w:val="24"/>
        </w:rPr>
        <w:t>«Принимаю условия»), Пользователь соглашается, что:</w:t>
      </w:r>
    </w:p>
    <w:p w14:paraId="4D5A295E" w14:textId="77777777" w:rsidR="00E23D3B" w:rsidRDefault="00000000">
      <w:pPr>
        <w:pStyle w:val="a4"/>
        <w:numPr>
          <w:ilvl w:val="0"/>
          <w:numId w:val="3"/>
        </w:numPr>
        <w:tabs>
          <w:tab w:val="left" w:pos="1043"/>
        </w:tabs>
        <w:spacing w:before="1"/>
        <w:ind w:right="148" w:firstLine="708"/>
        <w:rPr>
          <w:sz w:val="24"/>
        </w:rPr>
      </w:pPr>
      <w:r>
        <w:rPr>
          <w:sz w:val="24"/>
        </w:rPr>
        <w:t xml:space="preserve">Администратор вправе отказаться от оказания Услуги в случае любого нарушения Пользователем взятых на себя обязательств и гарантий, потребовав от Пользователя уплаты неустойки в размере 100% стоимости Услуги, при этом, если Услуги Пользователем оплачены, Администратор вправе удержать сумму неустойки из перечисленных Пользователем денежных </w:t>
      </w:r>
      <w:r>
        <w:rPr>
          <w:spacing w:val="-2"/>
          <w:sz w:val="24"/>
        </w:rPr>
        <w:t>средств;</w:t>
      </w:r>
    </w:p>
    <w:p w14:paraId="16F1EC98" w14:textId="77777777" w:rsidR="00E23D3B" w:rsidRDefault="00000000">
      <w:pPr>
        <w:pStyle w:val="a4"/>
        <w:numPr>
          <w:ilvl w:val="0"/>
          <w:numId w:val="3"/>
        </w:numPr>
        <w:tabs>
          <w:tab w:val="left" w:pos="1005"/>
        </w:tabs>
        <w:ind w:right="140" w:firstLine="708"/>
        <w:rPr>
          <w:sz w:val="24"/>
        </w:rPr>
      </w:pPr>
      <w:r>
        <w:rPr>
          <w:sz w:val="24"/>
        </w:rPr>
        <w:t>в случае отказа Пользователя от заказанной Услуги в срок, не превышающий Период, Администратор возвращает Пользователю уплаченные денежные средства за вычетом стоимости фактически понесенных до момента такого отказа расходов;</w:t>
      </w:r>
    </w:p>
    <w:p w14:paraId="5A0E36D8" w14:textId="77777777" w:rsidR="00E23D3B" w:rsidRDefault="00000000">
      <w:pPr>
        <w:pStyle w:val="a4"/>
        <w:numPr>
          <w:ilvl w:val="0"/>
          <w:numId w:val="3"/>
        </w:numPr>
        <w:tabs>
          <w:tab w:val="left" w:pos="1024"/>
        </w:tabs>
        <w:ind w:right="140" w:firstLine="708"/>
        <w:rPr>
          <w:sz w:val="24"/>
        </w:rPr>
      </w:pPr>
      <w:r>
        <w:rPr>
          <w:sz w:val="24"/>
        </w:rPr>
        <w:t>в случае отказа Пользователя от заказанной Услуги в срок,</w:t>
      </w:r>
      <w:r>
        <w:rPr>
          <w:spacing w:val="40"/>
          <w:sz w:val="24"/>
        </w:rPr>
        <w:t xml:space="preserve"> </w:t>
      </w:r>
      <w:r>
        <w:rPr>
          <w:sz w:val="24"/>
        </w:rPr>
        <w:t>превышающий Период, либо отказа Пользователя от специализированной Услуги, в отношении которой Администратором прямо указано на недопустимость такого отказа, Администратор вправе потребовать от Пользователя уплаты неустойки в размере 100% стоимости Услуги, при этом, если Услуги Пользователем оплачены, Администратор вправе удержать сумму неустойки из перечисленных Пользователем денежных средств.</w:t>
      </w:r>
    </w:p>
    <w:p w14:paraId="6E5ADC13" w14:textId="77777777" w:rsidR="00E23D3B" w:rsidRDefault="00E23D3B">
      <w:pPr>
        <w:pStyle w:val="a4"/>
        <w:rPr>
          <w:sz w:val="24"/>
        </w:rPr>
        <w:sectPr w:rsidR="00E23D3B">
          <w:pgSz w:w="11910" w:h="16840"/>
          <w:pgMar w:top="480" w:right="708" w:bottom="280" w:left="992" w:header="720" w:footer="720" w:gutter="0"/>
          <w:cols w:space="720"/>
        </w:sectPr>
      </w:pPr>
    </w:p>
    <w:p w14:paraId="2EB9BC6A" w14:textId="77777777" w:rsidR="00E23D3B" w:rsidRDefault="00000000">
      <w:pPr>
        <w:pStyle w:val="1"/>
        <w:numPr>
          <w:ilvl w:val="0"/>
          <w:numId w:val="6"/>
        </w:numPr>
        <w:tabs>
          <w:tab w:val="left" w:pos="1708"/>
        </w:tabs>
        <w:spacing w:before="64"/>
        <w:ind w:left="1708"/>
        <w:jc w:val="both"/>
      </w:pPr>
      <w:r>
        <w:lastRenderedPageBreak/>
        <w:t>Условия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Услуг,</w:t>
      </w:r>
      <w:r>
        <w:rPr>
          <w:spacing w:val="-2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3"/>
        </w:rPr>
        <w:t xml:space="preserve"> </w:t>
      </w:r>
      <w:r>
        <w:rPr>
          <w:spacing w:val="-2"/>
        </w:rPr>
        <w:t>сторон</w:t>
      </w:r>
    </w:p>
    <w:p w14:paraId="267DFD8F" w14:textId="77777777" w:rsidR="00E23D3B" w:rsidRDefault="00000000">
      <w:pPr>
        <w:pStyle w:val="a4"/>
        <w:numPr>
          <w:ilvl w:val="1"/>
          <w:numId w:val="6"/>
        </w:numPr>
        <w:tabs>
          <w:tab w:val="left" w:pos="1272"/>
        </w:tabs>
        <w:ind w:right="150" w:firstLine="708"/>
        <w:jc w:val="both"/>
        <w:rPr>
          <w:sz w:val="24"/>
        </w:rPr>
      </w:pPr>
      <w:r>
        <w:rPr>
          <w:sz w:val="24"/>
        </w:rPr>
        <w:t>Принимая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(нажимая</w:t>
      </w:r>
      <w:r>
        <w:rPr>
          <w:spacing w:val="-3"/>
          <w:sz w:val="24"/>
        </w:rPr>
        <w:t xml:space="preserve"> </w:t>
      </w:r>
      <w:r>
        <w:rPr>
          <w:sz w:val="24"/>
        </w:rPr>
        <w:t>кнопку</w:t>
      </w:r>
      <w:r>
        <w:rPr>
          <w:spacing w:val="-4"/>
          <w:sz w:val="24"/>
        </w:rPr>
        <w:t xml:space="preserve"> </w:t>
      </w:r>
      <w:r>
        <w:rPr>
          <w:sz w:val="24"/>
        </w:rPr>
        <w:t>«Принимаю условия»), Пользователь обязуется:</w:t>
      </w:r>
    </w:p>
    <w:p w14:paraId="4A7522A0" w14:textId="77777777" w:rsidR="00E23D3B" w:rsidRDefault="00000000">
      <w:pPr>
        <w:pStyle w:val="a4"/>
        <w:numPr>
          <w:ilvl w:val="0"/>
          <w:numId w:val="4"/>
        </w:numPr>
        <w:tabs>
          <w:tab w:val="left" w:pos="987"/>
        </w:tabs>
        <w:ind w:left="987" w:hanging="138"/>
        <w:rPr>
          <w:sz w:val="24"/>
        </w:rPr>
      </w:pPr>
      <w:r>
        <w:rPr>
          <w:sz w:val="24"/>
        </w:rPr>
        <w:t>своевременно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6"/>
          <w:sz w:val="24"/>
        </w:rPr>
        <w:t xml:space="preserve"> </w:t>
      </w:r>
      <w:r>
        <w:rPr>
          <w:sz w:val="24"/>
        </w:rPr>
        <w:t>заказанных</w:t>
      </w:r>
      <w:r>
        <w:rPr>
          <w:spacing w:val="-2"/>
          <w:sz w:val="24"/>
        </w:rPr>
        <w:t xml:space="preserve"> Услуг;</w:t>
      </w:r>
    </w:p>
    <w:p w14:paraId="0ABE3F80" w14:textId="77777777" w:rsidR="00E23D3B" w:rsidRDefault="00000000">
      <w:pPr>
        <w:pStyle w:val="a4"/>
        <w:numPr>
          <w:ilvl w:val="0"/>
          <w:numId w:val="4"/>
        </w:numPr>
        <w:tabs>
          <w:tab w:val="left" w:pos="1029"/>
        </w:tabs>
        <w:ind w:right="140" w:firstLine="708"/>
        <w:rPr>
          <w:sz w:val="24"/>
        </w:rPr>
      </w:pPr>
      <w:r>
        <w:rPr>
          <w:sz w:val="24"/>
        </w:rPr>
        <w:t xml:space="preserve">в день оказания Услуги подписать Акт о приемке оказанных услуг, иной документ, передаваемый Рестораном Пользователю и подтверждающий объем и стоимость оказанных Услуг (в случае немотивированного отказа от подписания Акта, Услуги считаются принятыми </w:t>
      </w:r>
      <w:r>
        <w:rPr>
          <w:spacing w:val="-2"/>
          <w:sz w:val="24"/>
        </w:rPr>
        <w:t>Пользователем);</w:t>
      </w:r>
    </w:p>
    <w:p w14:paraId="3F96D024" w14:textId="77777777" w:rsidR="00E23D3B" w:rsidRDefault="00000000">
      <w:pPr>
        <w:pStyle w:val="a4"/>
        <w:numPr>
          <w:ilvl w:val="0"/>
          <w:numId w:val="4"/>
        </w:numPr>
        <w:tabs>
          <w:tab w:val="left" w:pos="1034"/>
        </w:tabs>
        <w:ind w:right="139" w:firstLine="708"/>
        <w:rPr>
          <w:b/>
          <w:sz w:val="24"/>
        </w:rPr>
      </w:pPr>
      <w:r>
        <w:rPr>
          <w:sz w:val="24"/>
        </w:rPr>
        <w:t>при оказании Услуг на территории Ресторанов соблюдать, а также гарантировать и обеспечить соблюдение своими гостями правил пожарной безопасности, законодательства об охране здоровья граждан от воздействия окружающего табачного дыма и последствий потребления табака, законодательства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иных действующих нормативно-правовых актов, нести ответственность за нарушение таких правил и требований.</w:t>
      </w:r>
    </w:p>
    <w:p w14:paraId="17BBC93A" w14:textId="77777777" w:rsidR="00E23D3B" w:rsidRDefault="00E23D3B">
      <w:pPr>
        <w:pStyle w:val="a3"/>
        <w:spacing w:before="4"/>
        <w:ind w:left="0" w:firstLine="0"/>
        <w:jc w:val="left"/>
      </w:pPr>
    </w:p>
    <w:p w14:paraId="1A2368E0" w14:textId="77777777" w:rsidR="00E23D3B" w:rsidRDefault="00000000">
      <w:pPr>
        <w:pStyle w:val="1"/>
        <w:numPr>
          <w:ilvl w:val="0"/>
          <w:numId w:val="6"/>
        </w:numPr>
        <w:tabs>
          <w:tab w:val="left" w:pos="2759"/>
        </w:tabs>
        <w:ind w:left="2759"/>
        <w:jc w:val="both"/>
      </w:pPr>
      <w:r>
        <w:t>Условия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оплаты</w:t>
      </w:r>
      <w:r>
        <w:rPr>
          <w:spacing w:val="-2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rPr>
          <w:spacing w:val="-2"/>
        </w:rPr>
        <w:t>Ресторанов</w:t>
      </w:r>
    </w:p>
    <w:p w14:paraId="5B7B12B2" w14:textId="77777777" w:rsidR="00E23D3B" w:rsidRDefault="00000000">
      <w:pPr>
        <w:pStyle w:val="a4"/>
        <w:numPr>
          <w:ilvl w:val="1"/>
          <w:numId w:val="6"/>
        </w:numPr>
        <w:tabs>
          <w:tab w:val="left" w:pos="1478"/>
        </w:tabs>
        <w:ind w:right="140" w:firstLine="708"/>
        <w:jc w:val="both"/>
        <w:rPr>
          <w:sz w:val="24"/>
        </w:rPr>
      </w:pPr>
      <w:r>
        <w:rPr>
          <w:sz w:val="24"/>
        </w:rPr>
        <w:t>Оплата Услуг, оказываемых Ресторанами и заказываемых посредством использования Сервиса, осуществляется одним из следующих способов, допускаемых Администратором для конкретной Услуги:</w:t>
      </w:r>
    </w:p>
    <w:p w14:paraId="1B890EC8" w14:textId="77777777" w:rsidR="00E23D3B" w:rsidRDefault="00000000">
      <w:pPr>
        <w:pStyle w:val="a4"/>
        <w:numPr>
          <w:ilvl w:val="2"/>
          <w:numId w:val="6"/>
        </w:numPr>
        <w:tabs>
          <w:tab w:val="left" w:pos="1515"/>
        </w:tabs>
        <w:ind w:right="141" w:firstLine="708"/>
        <w:jc w:val="both"/>
        <w:rPr>
          <w:sz w:val="24"/>
        </w:rPr>
      </w:pPr>
      <w:r>
        <w:rPr>
          <w:sz w:val="24"/>
        </w:rPr>
        <w:t>непосредственно при получении заказанной с использованием Сервиса услуги наличными денежными средствами, банковской картой или иными способами, обеспечиваемыми Администратором</w:t>
      </w:r>
    </w:p>
    <w:p w14:paraId="7408D982" w14:textId="77777777" w:rsidR="00E23D3B" w:rsidRDefault="00000000">
      <w:pPr>
        <w:pStyle w:val="a4"/>
        <w:numPr>
          <w:ilvl w:val="2"/>
          <w:numId w:val="6"/>
        </w:numPr>
        <w:tabs>
          <w:tab w:val="left" w:pos="1448"/>
        </w:tabs>
        <w:ind w:left="1448" w:hanging="599"/>
        <w:jc w:val="both"/>
        <w:rPr>
          <w:sz w:val="24"/>
        </w:rPr>
      </w:pPr>
      <w:r>
        <w:rPr>
          <w:sz w:val="24"/>
        </w:rPr>
        <w:t>on-line</w:t>
      </w:r>
      <w:r>
        <w:rPr>
          <w:spacing w:val="-6"/>
          <w:sz w:val="24"/>
        </w:rPr>
        <w:t xml:space="preserve"> </w:t>
      </w:r>
      <w:r>
        <w:rPr>
          <w:sz w:val="24"/>
        </w:rPr>
        <w:t>оплата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платежную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Банка.</w:t>
      </w:r>
    </w:p>
    <w:p w14:paraId="128D3BAD" w14:textId="77777777" w:rsidR="00E23D3B" w:rsidRDefault="00000000">
      <w:pPr>
        <w:pStyle w:val="a4"/>
        <w:numPr>
          <w:ilvl w:val="1"/>
          <w:numId w:val="6"/>
        </w:numPr>
        <w:tabs>
          <w:tab w:val="left" w:pos="1294"/>
        </w:tabs>
        <w:ind w:right="143" w:firstLine="708"/>
        <w:jc w:val="both"/>
        <w:rPr>
          <w:sz w:val="24"/>
        </w:rPr>
      </w:pPr>
      <w:r>
        <w:rPr>
          <w:sz w:val="24"/>
        </w:rPr>
        <w:t xml:space="preserve">Все дополнительные расходы по перечислению денежных средств за Услуги несёт </w:t>
      </w:r>
      <w:r>
        <w:rPr>
          <w:spacing w:val="-2"/>
          <w:sz w:val="24"/>
        </w:rPr>
        <w:t>Пользователь.</w:t>
      </w:r>
    </w:p>
    <w:p w14:paraId="4F37219B" w14:textId="77777777" w:rsidR="00E23D3B" w:rsidRDefault="00000000">
      <w:pPr>
        <w:pStyle w:val="a4"/>
        <w:numPr>
          <w:ilvl w:val="1"/>
          <w:numId w:val="6"/>
        </w:numPr>
        <w:tabs>
          <w:tab w:val="left" w:pos="1407"/>
        </w:tabs>
        <w:ind w:right="139" w:firstLine="708"/>
        <w:jc w:val="both"/>
        <w:rPr>
          <w:sz w:val="24"/>
        </w:rPr>
      </w:pPr>
      <w:r>
        <w:rPr>
          <w:sz w:val="24"/>
        </w:rPr>
        <w:t>При выборе on-line оплаты после оформления Заказа Пользователь будет перенаправлен на защищенную платежную страницу Банка, где ему необходимо пройти аутентификацию, введя необходимые данные его Карты. Безопасность обработки Интернет- платежей гарантирует Банк.</w:t>
      </w:r>
    </w:p>
    <w:p w14:paraId="11111546" w14:textId="77777777" w:rsidR="00E23D3B" w:rsidRDefault="00000000">
      <w:pPr>
        <w:pStyle w:val="a3"/>
        <w:ind w:right="139"/>
      </w:pPr>
      <w:r>
        <w:t>Все операции с Картами осуществляются в соответствии с требованиями действующего законодательства Российской Федерации, правилами соответствующих платежных систем. При передаче информации используется специальные технологии безопасности карточных онлайн- платежей, обработка данных ведется на безопасном высокотехнологичном сервере процессинговой компании.</w:t>
      </w:r>
    </w:p>
    <w:p w14:paraId="5769C95D" w14:textId="77777777" w:rsidR="00E23D3B" w:rsidRDefault="00000000">
      <w:pPr>
        <w:pStyle w:val="a3"/>
        <w:ind w:left="849" w:firstLine="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5"/>
        </w:rPr>
        <w:t xml:space="preserve"> </w:t>
      </w:r>
      <w:r>
        <w:t>отказа</w:t>
      </w:r>
      <w:r>
        <w:rPr>
          <w:spacing w:val="4"/>
        </w:rPr>
        <w:t xml:space="preserve"> </w:t>
      </w:r>
      <w:r>
        <w:t>Пользователя</w:t>
      </w:r>
      <w:r>
        <w:rPr>
          <w:spacing w:val="6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Заказа,</w:t>
      </w:r>
      <w:r>
        <w:rPr>
          <w:spacing w:val="6"/>
        </w:rPr>
        <w:t xml:space="preserve"> </w:t>
      </w:r>
      <w:r>
        <w:t>если</w:t>
      </w:r>
      <w:r>
        <w:rPr>
          <w:spacing w:val="6"/>
        </w:rPr>
        <w:t xml:space="preserve"> </w:t>
      </w:r>
      <w:r>
        <w:t>такой</w:t>
      </w:r>
      <w:r>
        <w:rPr>
          <w:spacing w:val="6"/>
        </w:rPr>
        <w:t xml:space="preserve"> </w:t>
      </w:r>
      <w:r>
        <w:t>отказ</w:t>
      </w:r>
      <w:r>
        <w:rPr>
          <w:spacing w:val="7"/>
        </w:rPr>
        <w:t xml:space="preserve"> </w:t>
      </w:r>
      <w:r>
        <w:t>допускается</w:t>
      </w:r>
      <w:r>
        <w:rPr>
          <w:spacing w:val="9"/>
        </w:rPr>
        <w:t xml:space="preserve"> </w:t>
      </w:r>
      <w:r>
        <w:t>условиями</w:t>
      </w:r>
      <w:r>
        <w:rPr>
          <w:spacing w:val="7"/>
        </w:rPr>
        <w:t xml:space="preserve"> </w:t>
      </w:r>
      <w:r>
        <w:rPr>
          <w:spacing w:val="-2"/>
        </w:rPr>
        <w:t>пункта</w:t>
      </w:r>
    </w:p>
    <w:p w14:paraId="105ED1B3" w14:textId="77777777" w:rsidR="00E23D3B" w:rsidRDefault="00000000">
      <w:pPr>
        <w:pStyle w:val="a3"/>
        <w:ind w:right="141" w:firstLine="0"/>
      </w:pPr>
      <w:r>
        <w:t>3.8 настоящего Соглашения, возврат денежных средств производится в безналичном порядке только на ту же Карту, посредством которой Пользователем осуществлялась оплата Заказа, в порядке и сроки, предусмотренные настоящим Соглашением, правилами Банка, правилами Эмитента, требованиями соответствующей Платежной системы.</w:t>
      </w:r>
    </w:p>
    <w:p w14:paraId="209F7C7F" w14:textId="77777777" w:rsidR="00E23D3B" w:rsidRDefault="00000000">
      <w:pPr>
        <w:pStyle w:val="a3"/>
        <w:ind w:right="146"/>
      </w:pPr>
      <w:r>
        <w:t>Принимая условия настоящего Соглашения (нажимая кнопку «Принимаю условия»), Пользователь соглашается предоставить Администратору в указанном ниже порядке информацию для проведения операции по Карте:</w:t>
      </w:r>
    </w:p>
    <w:p w14:paraId="2177DE05" w14:textId="77777777" w:rsidR="00E23D3B" w:rsidRDefault="00000000">
      <w:pPr>
        <w:pStyle w:val="a4"/>
        <w:numPr>
          <w:ilvl w:val="0"/>
          <w:numId w:val="1"/>
        </w:numPr>
        <w:tabs>
          <w:tab w:val="left" w:pos="1017"/>
        </w:tabs>
        <w:ind w:right="139" w:firstLine="708"/>
        <w:rPr>
          <w:sz w:val="24"/>
        </w:rPr>
      </w:pPr>
      <w:r>
        <w:rPr>
          <w:sz w:val="24"/>
        </w:rPr>
        <w:t xml:space="preserve">ввести имя Пользователя, как оно указано на Карте, номер Карты, включая значения CVC2/CVV2/Batch Code/СVV II/CAV2 (для Карт Платежных систем Visa International/MasterCard Worldwide/American Express/ Diners Club International/JCB International </w:t>
      </w:r>
      <w:r>
        <w:rPr>
          <w:spacing w:val="-2"/>
          <w:sz w:val="24"/>
        </w:rPr>
        <w:t>соответственно);</w:t>
      </w:r>
    </w:p>
    <w:p w14:paraId="0E8D1D0B" w14:textId="77777777" w:rsidR="00E23D3B" w:rsidRDefault="00000000">
      <w:pPr>
        <w:pStyle w:val="a4"/>
        <w:numPr>
          <w:ilvl w:val="0"/>
          <w:numId w:val="1"/>
        </w:numPr>
        <w:tabs>
          <w:tab w:val="left" w:pos="987"/>
        </w:tabs>
        <w:ind w:left="987" w:hanging="138"/>
        <w:rPr>
          <w:sz w:val="24"/>
        </w:rPr>
      </w:pPr>
      <w:r>
        <w:rPr>
          <w:sz w:val="24"/>
        </w:rPr>
        <w:t>ввести дату</w:t>
      </w:r>
      <w:r>
        <w:rPr>
          <w:spacing w:val="-7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срока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Карты;</w:t>
      </w:r>
    </w:p>
    <w:p w14:paraId="569FDD73" w14:textId="77777777" w:rsidR="00E23D3B" w:rsidRDefault="00000000">
      <w:pPr>
        <w:pStyle w:val="a4"/>
        <w:numPr>
          <w:ilvl w:val="0"/>
          <w:numId w:val="1"/>
        </w:numPr>
        <w:tabs>
          <w:tab w:val="left" w:pos="1003"/>
        </w:tabs>
        <w:ind w:right="143" w:firstLine="708"/>
        <w:rPr>
          <w:sz w:val="24"/>
        </w:rPr>
      </w:pPr>
      <w:r>
        <w:rPr>
          <w:sz w:val="24"/>
        </w:rPr>
        <w:t>ввести иные сведения, необходимые для оказания Услуги и оформления документов о ее оказании.</w:t>
      </w:r>
    </w:p>
    <w:p w14:paraId="4DFF764B" w14:textId="77777777" w:rsidR="00E23D3B" w:rsidRDefault="00000000">
      <w:pPr>
        <w:pStyle w:val="a3"/>
        <w:ind w:right="150"/>
      </w:pPr>
      <w:r>
        <w:t>Принимая условия настоящего Соглашения (нажимая кнопку «Принимаю условия»), Пользователь гарантирует, что:</w:t>
      </w:r>
    </w:p>
    <w:p w14:paraId="5C69FC34" w14:textId="77777777" w:rsidR="00E23D3B" w:rsidRDefault="00000000">
      <w:pPr>
        <w:pStyle w:val="a4"/>
        <w:numPr>
          <w:ilvl w:val="0"/>
          <w:numId w:val="1"/>
        </w:numPr>
        <w:tabs>
          <w:tab w:val="left" w:pos="987"/>
        </w:tabs>
        <w:ind w:left="987" w:hanging="138"/>
        <w:rPr>
          <w:sz w:val="24"/>
        </w:rPr>
      </w:pPr>
      <w:r>
        <w:rPr>
          <w:sz w:val="24"/>
        </w:rPr>
        <w:t>он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Карты,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on-line</w:t>
      </w:r>
      <w:r>
        <w:rPr>
          <w:spacing w:val="-3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2"/>
          <w:sz w:val="24"/>
        </w:rPr>
        <w:t xml:space="preserve"> Услуг;</w:t>
      </w:r>
    </w:p>
    <w:p w14:paraId="68FD3260" w14:textId="77777777" w:rsidR="00E23D3B" w:rsidRDefault="00000000">
      <w:pPr>
        <w:pStyle w:val="a4"/>
        <w:numPr>
          <w:ilvl w:val="0"/>
          <w:numId w:val="1"/>
        </w:numPr>
        <w:tabs>
          <w:tab w:val="left" w:pos="1022"/>
        </w:tabs>
        <w:ind w:right="142" w:firstLine="708"/>
        <w:rPr>
          <w:sz w:val="24"/>
        </w:rPr>
      </w:pPr>
      <w:r>
        <w:rPr>
          <w:sz w:val="24"/>
        </w:rPr>
        <w:t>он не будет предпринимать действий, направленных на отзыв, опротестование, срыв операции по on-line оплате Услуг.</w:t>
      </w:r>
    </w:p>
    <w:p w14:paraId="548284C2" w14:textId="77777777" w:rsidR="00E23D3B" w:rsidRDefault="00E23D3B">
      <w:pPr>
        <w:pStyle w:val="a4"/>
        <w:rPr>
          <w:sz w:val="24"/>
        </w:rPr>
        <w:sectPr w:rsidR="00E23D3B">
          <w:pgSz w:w="11910" w:h="16840"/>
          <w:pgMar w:top="480" w:right="708" w:bottom="280" w:left="992" w:header="720" w:footer="720" w:gutter="0"/>
          <w:cols w:space="720"/>
        </w:sectPr>
      </w:pPr>
    </w:p>
    <w:p w14:paraId="2E2BF84B" w14:textId="77777777" w:rsidR="00E23D3B" w:rsidRDefault="00000000">
      <w:pPr>
        <w:pStyle w:val="1"/>
        <w:numPr>
          <w:ilvl w:val="0"/>
          <w:numId w:val="6"/>
        </w:numPr>
        <w:tabs>
          <w:tab w:val="left" w:pos="3206"/>
        </w:tabs>
        <w:spacing w:before="64"/>
        <w:ind w:left="3206"/>
        <w:jc w:val="both"/>
      </w:pPr>
      <w:r>
        <w:lastRenderedPageBreak/>
        <w:t>Условия</w:t>
      </w:r>
      <w:r>
        <w:rPr>
          <w:spacing w:val="-5"/>
        </w:rPr>
        <w:t xml:space="preserve"> </w:t>
      </w:r>
      <w:r>
        <w:t>пользования</w:t>
      </w:r>
      <w:r>
        <w:rPr>
          <w:spacing w:val="-4"/>
        </w:rPr>
        <w:t xml:space="preserve"> </w:t>
      </w:r>
      <w:r>
        <w:t>Сервисом</w:t>
      </w:r>
      <w:r>
        <w:rPr>
          <w:spacing w:val="-3"/>
        </w:rPr>
        <w:t xml:space="preserve"> </w:t>
      </w:r>
      <w:r>
        <w:rPr>
          <w:spacing w:val="-2"/>
        </w:rPr>
        <w:t>(Сайтом)</w:t>
      </w:r>
    </w:p>
    <w:p w14:paraId="67E12BB6" w14:textId="77777777" w:rsidR="00E23D3B" w:rsidRDefault="00000000">
      <w:pPr>
        <w:pStyle w:val="a4"/>
        <w:numPr>
          <w:ilvl w:val="1"/>
          <w:numId w:val="6"/>
        </w:numPr>
        <w:tabs>
          <w:tab w:val="left" w:pos="1272"/>
        </w:tabs>
        <w:ind w:right="151" w:firstLine="708"/>
        <w:jc w:val="both"/>
        <w:rPr>
          <w:sz w:val="24"/>
        </w:rPr>
      </w:pPr>
      <w:r>
        <w:rPr>
          <w:sz w:val="24"/>
        </w:rPr>
        <w:t>Принимая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(нажимая</w:t>
      </w:r>
      <w:r>
        <w:rPr>
          <w:spacing w:val="-3"/>
          <w:sz w:val="24"/>
        </w:rPr>
        <w:t xml:space="preserve"> </w:t>
      </w:r>
      <w:r>
        <w:rPr>
          <w:sz w:val="24"/>
        </w:rPr>
        <w:t>кнопку</w:t>
      </w:r>
      <w:r>
        <w:rPr>
          <w:spacing w:val="-5"/>
          <w:sz w:val="24"/>
        </w:rPr>
        <w:t xml:space="preserve"> </w:t>
      </w:r>
      <w:r>
        <w:rPr>
          <w:sz w:val="24"/>
        </w:rPr>
        <w:t>«Принимаю условия»), Пользователь гарантирует соблюдение следующих условий и запретов:</w:t>
      </w:r>
    </w:p>
    <w:p w14:paraId="4456D67C" w14:textId="77777777" w:rsidR="00E23D3B" w:rsidRDefault="00000000">
      <w:pPr>
        <w:pStyle w:val="a4"/>
        <w:numPr>
          <w:ilvl w:val="0"/>
          <w:numId w:val="2"/>
        </w:numPr>
        <w:tabs>
          <w:tab w:val="left" w:pos="987"/>
        </w:tabs>
        <w:ind w:left="987" w:hanging="138"/>
        <w:rPr>
          <w:sz w:val="24"/>
        </w:rPr>
      </w:pPr>
      <w:r>
        <w:rPr>
          <w:sz w:val="24"/>
        </w:rPr>
        <w:t>Сервис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доступен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некоммерческого</w:t>
      </w:r>
      <w:r>
        <w:rPr>
          <w:spacing w:val="-2"/>
          <w:sz w:val="24"/>
        </w:rPr>
        <w:t xml:space="preserve"> использования;</w:t>
      </w:r>
    </w:p>
    <w:p w14:paraId="526F2611" w14:textId="77777777" w:rsidR="00E23D3B" w:rsidRDefault="00000000">
      <w:pPr>
        <w:pStyle w:val="a4"/>
        <w:numPr>
          <w:ilvl w:val="0"/>
          <w:numId w:val="2"/>
        </w:numPr>
        <w:tabs>
          <w:tab w:val="left" w:pos="1046"/>
        </w:tabs>
        <w:ind w:right="143" w:firstLine="708"/>
        <w:rPr>
          <w:sz w:val="24"/>
        </w:rPr>
      </w:pPr>
      <w:r>
        <w:rPr>
          <w:sz w:val="24"/>
        </w:rPr>
        <w:t>запрещается использование Сервиса в целях извлечения прибыли, для размещения ссылок на другие сервисы и сайты, для реализации мошеннических схем, финансовых пирамид и призывов в них участвовать;</w:t>
      </w:r>
    </w:p>
    <w:p w14:paraId="0D143DE9" w14:textId="77777777" w:rsidR="00E23D3B" w:rsidRDefault="00000000">
      <w:pPr>
        <w:pStyle w:val="a4"/>
        <w:numPr>
          <w:ilvl w:val="0"/>
          <w:numId w:val="2"/>
        </w:numPr>
        <w:tabs>
          <w:tab w:val="left" w:pos="989"/>
        </w:tabs>
        <w:ind w:left="989"/>
        <w:rPr>
          <w:sz w:val="24"/>
        </w:rPr>
      </w:pPr>
      <w:r>
        <w:rPr>
          <w:sz w:val="24"/>
        </w:rPr>
        <w:t>условием</w:t>
      </w:r>
      <w:r>
        <w:rPr>
          <w:spacing w:val="-7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Соглашения;</w:t>
      </w:r>
    </w:p>
    <w:p w14:paraId="5C97BE0D" w14:textId="77777777" w:rsidR="00E23D3B" w:rsidRDefault="00000000">
      <w:pPr>
        <w:pStyle w:val="a4"/>
        <w:numPr>
          <w:ilvl w:val="0"/>
          <w:numId w:val="2"/>
        </w:numPr>
        <w:tabs>
          <w:tab w:val="left" w:pos="1007"/>
        </w:tabs>
        <w:ind w:right="149" w:firstLine="708"/>
        <w:rPr>
          <w:sz w:val="24"/>
        </w:rPr>
      </w:pPr>
      <w:r>
        <w:rPr>
          <w:sz w:val="24"/>
        </w:rPr>
        <w:t>Сервис вправе в любое время в одностороннем порядке изменять условия настоящего Соглашения и приложений к нему;</w:t>
      </w:r>
    </w:p>
    <w:p w14:paraId="4462F195" w14:textId="77777777" w:rsidR="00E23D3B" w:rsidRDefault="00000000">
      <w:pPr>
        <w:pStyle w:val="a4"/>
        <w:numPr>
          <w:ilvl w:val="0"/>
          <w:numId w:val="2"/>
        </w:numPr>
        <w:tabs>
          <w:tab w:val="left" w:pos="987"/>
        </w:tabs>
        <w:ind w:left="987" w:hanging="138"/>
        <w:rPr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Сервиса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правообладателей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допускается;</w:t>
      </w:r>
    </w:p>
    <w:p w14:paraId="22DABA72" w14:textId="77777777" w:rsidR="00E23D3B" w:rsidRDefault="00000000">
      <w:pPr>
        <w:pStyle w:val="a4"/>
        <w:numPr>
          <w:ilvl w:val="0"/>
          <w:numId w:val="2"/>
        </w:numPr>
        <w:tabs>
          <w:tab w:val="left" w:pos="987"/>
        </w:tabs>
        <w:ind w:left="987" w:hanging="138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цитировании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Сервиса</w:t>
      </w:r>
      <w:r>
        <w:rPr>
          <w:spacing w:val="-2"/>
          <w:sz w:val="24"/>
        </w:rPr>
        <w:t xml:space="preserve"> </w:t>
      </w:r>
      <w:r>
        <w:rPr>
          <w:sz w:val="24"/>
        </w:rPr>
        <w:t>ссылка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обязательна;</w:t>
      </w:r>
    </w:p>
    <w:p w14:paraId="3C2F6EAC" w14:textId="77777777" w:rsidR="00E23D3B" w:rsidRDefault="00000000">
      <w:pPr>
        <w:pStyle w:val="a4"/>
        <w:numPr>
          <w:ilvl w:val="1"/>
          <w:numId w:val="6"/>
        </w:numPr>
        <w:tabs>
          <w:tab w:val="left" w:pos="1272"/>
        </w:tabs>
        <w:ind w:right="139" w:firstLine="708"/>
        <w:jc w:val="both"/>
        <w:rPr>
          <w:sz w:val="24"/>
        </w:rPr>
      </w:pPr>
      <w:r>
        <w:rPr>
          <w:sz w:val="24"/>
        </w:rPr>
        <w:t>Принимая условия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(нажимая</w:t>
      </w:r>
      <w:r>
        <w:rPr>
          <w:spacing w:val="-1"/>
          <w:sz w:val="24"/>
        </w:rPr>
        <w:t xml:space="preserve"> </w:t>
      </w:r>
      <w:r>
        <w:rPr>
          <w:sz w:val="24"/>
        </w:rPr>
        <w:t>кнопку</w:t>
      </w:r>
      <w:r>
        <w:rPr>
          <w:spacing w:val="-3"/>
          <w:sz w:val="24"/>
        </w:rPr>
        <w:t xml:space="preserve"> </w:t>
      </w:r>
      <w:r>
        <w:rPr>
          <w:sz w:val="24"/>
        </w:rPr>
        <w:t>«Принимаю условия»), Пользователь подтверждает, что является совершеннолетним, полностью дееспособным лицом 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обязуется 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действий, которые могут рассматриваться как нарушающие законодательство Российской Федерации или 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1"/>
          <w:sz w:val="24"/>
        </w:rPr>
        <w:t xml:space="preserve"> </w:t>
      </w:r>
      <w:r>
        <w:rPr>
          <w:sz w:val="24"/>
        </w:rPr>
        <w:t>в 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 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интеллектуальной собственности,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авторских и/или смежных прав, а также любых действий, которые приводят или могут привести к нарушению нормальной работы Сервиса.</w:t>
      </w:r>
    </w:p>
    <w:p w14:paraId="02B58C5D" w14:textId="77777777" w:rsidR="00E23D3B" w:rsidRDefault="00000000">
      <w:pPr>
        <w:pStyle w:val="a4"/>
        <w:numPr>
          <w:ilvl w:val="1"/>
          <w:numId w:val="6"/>
        </w:numPr>
        <w:tabs>
          <w:tab w:val="left" w:pos="1272"/>
        </w:tabs>
        <w:ind w:right="139" w:firstLine="708"/>
        <w:jc w:val="both"/>
        <w:rPr>
          <w:sz w:val="24"/>
        </w:rPr>
      </w:pPr>
      <w:r>
        <w:rPr>
          <w:sz w:val="24"/>
        </w:rPr>
        <w:t>Принимая условия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(нажимая</w:t>
      </w:r>
      <w:r>
        <w:rPr>
          <w:spacing w:val="-1"/>
          <w:sz w:val="24"/>
        </w:rPr>
        <w:t xml:space="preserve"> </w:t>
      </w:r>
      <w:r>
        <w:rPr>
          <w:sz w:val="24"/>
        </w:rPr>
        <w:t>кнопку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«Принимаю условия»), Пользователь подтверждает, что предупрежден о том, что Сервис не несет ответственности за посещение и использование им внешних ресурсов, ссылки на которые могут содержаться на </w:t>
      </w:r>
      <w:r>
        <w:rPr>
          <w:spacing w:val="-2"/>
          <w:sz w:val="24"/>
        </w:rPr>
        <w:t>Сервисе.</w:t>
      </w:r>
    </w:p>
    <w:p w14:paraId="09D67107" w14:textId="77777777" w:rsidR="00E23D3B" w:rsidRDefault="00000000">
      <w:pPr>
        <w:pStyle w:val="a4"/>
        <w:numPr>
          <w:ilvl w:val="1"/>
          <w:numId w:val="6"/>
        </w:numPr>
        <w:tabs>
          <w:tab w:val="left" w:pos="1271"/>
        </w:tabs>
        <w:ind w:right="140" w:firstLine="708"/>
        <w:jc w:val="both"/>
        <w:rPr>
          <w:sz w:val="24"/>
        </w:rPr>
      </w:pPr>
      <w:r>
        <w:rPr>
          <w:sz w:val="24"/>
        </w:rPr>
        <w:t>Принимая условия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(нажимая</w:t>
      </w:r>
      <w:r>
        <w:rPr>
          <w:spacing w:val="-1"/>
          <w:sz w:val="24"/>
        </w:rPr>
        <w:t xml:space="preserve"> </w:t>
      </w:r>
      <w:r>
        <w:rPr>
          <w:sz w:val="24"/>
        </w:rPr>
        <w:t>кнопку</w:t>
      </w:r>
      <w:r>
        <w:rPr>
          <w:spacing w:val="-3"/>
          <w:sz w:val="24"/>
        </w:rPr>
        <w:t xml:space="preserve"> </w:t>
      </w:r>
      <w:r>
        <w:rPr>
          <w:sz w:val="24"/>
        </w:rPr>
        <w:t>«Принимаю условия»), Пользователь обязуется представлять точные, достоверные и полные данные, запрошенные Сервисом, а также соглашается на любую обработку этих данных в целях оказания Пользователю Услуг.</w:t>
      </w:r>
    </w:p>
    <w:p w14:paraId="02BAD797" w14:textId="77777777" w:rsidR="00E23D3B" w:rsidRDefault="00000000">
      <w:pPr>
        <w:pStyle w:val="a4"/>
        <w:numPr>
          <w:ilvl w:val="1"/>
          <w:numId w:val="6"/>
        </w:numPr>
        <w:tabs>
          <w:tab w:val="left" w:pos="1271"/>
        </w:tabs>
        <w:ind w:right="140" w:firstLine="708"/>
        <w:jc w:val="both"/>
        <w:rPr>
          <w:sz w:val="24"/>
        </w:rPr>
      </w:pPr>
      <w:r>
        <w:rPr>
          <w:sz w:val="24"/>
        </w:rPr>
        <w:t>Принимая условия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(нажимая</w:t>
      </w:r>
      <w:r>
        <w:rPr>
          <w:spacing w:val="-1"/>
          <w:sz w:val="24"/>
        </w:rPr>
        <w:t xml:space="preserve"> </w:t>
      </w:r>
      <w:r>
        <w:rPr>
          <w:sz w:val="24"/>
        </w:rPr>
        <w:t>кнопку</w:t>
      </w:r>
      <w:r>
        <w:rPr>
          <w:spacing w:val="-3"/>
          <w:sz w:val="24"/>
        </w:rPr>
        <w:t xml:space="preserve"> </w:t>
      </w:r>
      <w:r>
        <w:rPr>
          <w:sz w:val="24"/>
        </w:rPr>
        <w:t>«Принимаю условия»), Пользователь признает и соглашается, что идентификационные данные пользовательского оборудования Пользователя (IP-адрес, а также другая доступная по HTTP протоколу информация) фиксируются техническими средствами Сервиса и, в случае совершения Пользователем противоправных действий, может быть предоставлена Администратором в соответствии с действующим законодательством в правоохранительные органы.</w:t>
      </w:r>
    </w:p>
    <w:p w14:paraId="54ED6F3F" w14:textId="77777777" w:rsidR="00E23D3B" w:rsidRDefault="00000000">
      <w:pPr>
        <w:pStyle w:val="1"/>
        <w:numPr>
          <w:ilvl w:val="0"/>
          <w:numId w:val="6"/>
        </w:numPr>
        <w:tabs>
          <w:tab w:val="left" w:pos="2248"/>
        </w:tabs>
        <w:spacing w:before="257"/>
        <w:ind w:left="2248"/>
        <w:jc w:val="both"/>
      </w:pPr>
      <w:r>
        <w:t>Права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интеллектуальной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14:paraId="33D1A5B3" w14:textId="77777777" w:rsidR="00E23D3B" w:rsidRDefault="00000000">
      <w:pPr>
        <w:pStyle w:val="a3"/>
        <w:ind w:right="141"/>
      </w:pPr>
      <w:r>
        <w:t>Сервис, его составляющие и отдельные компоненты (в том числе, но не ограничиваясь: программы для ЭВМ, базы данных, коды, лежащие в их основе ноу­хау, алгоритмы, элементы дизайна, шрифты, логотипы, а также текстовые, графические и иные материалы) являются объектами интеллектуальной собственности, принадлежащими Администратору и</w:t>
      </w:r>
      <w:r>
        <w:rPr>
          <w:spacing w:val="40"/>
        </w:rPr>
        <w:t xml:space="preserve"> </w:t>
      </w:r>
      <w:r>
        <w:t>охраняемыми в соответствии законодательством Российской Федерации, нормами международного права. Незаконное использование объектов интеллектуальной собственности влечет гражданскую, административную и уголовную ответственность. Пользователь не вправе осуществлять в отношении Сервиса, его составляющих и компонентов воспроизведение (тиражирование и иное копирование), распространение, модификацию, переформатирование и иную переработку. Любые компоненты Сервиса запрещается использовать в составе других сайтов, программных продуктов, поисковых систем, других произведений, копировать или использовать иным способом.</w:t>
      </w:r>
    </w:p>
    <w:p w14:paraId="0CCE9780" w14:textId="77777777" w:rsidR="00E23D3B" w:rsidRDefault="00E23D3B">
      <w:pPr>
        <w:pStyle w:val="a3"/>
        <w:spacing w:before="3"/>
        <w:ind w:left="0" w:firstLine="0"/>
        <w:jc w:val="left"/>
      </w:pPr>
    </w:p>
    <w:p w14:paraId="6C96CA50" w14:textId="77777777" w:rsidR="00E23D3B" w:rsidRDefault="00000000">
      <w:pPr>
        <w:pStyle w:val="1"/>
        <w:numPr>
          <w:ilvl w:val="0"/>
          <w:numId w:val="6"/>
        </w:numPr>
        <w:tabs>
          <w:tab w:val="left" w:pos="4341"/>
        </w:tabs>
        <w:ind w:left="4341"/>
        <w:jc w:val="both"/>
      </w:pPr>
      <w:r>
        <w:t>Прочие</w:t>
      </w:r>
      <w:r>
        <w:rPr>
          <w:spacing w:val="-2"/>
        </w:rPr>
        <w:t xml:space="preserve"> условия</w:t>
      </w:r>
    </w:p>
    <w:p w14:paraId="6FDC3D78" w14:textId="77777777" w:rsidR="00E23D3B" w:rsidRDefault="00000000">
      <w:pPr>
        <w:pStyle w:val="a4"/>
        <w:numPr>
          <w:ilvl w:val="1"/>
          <w:numId w:val="6"/>
        </w:numPr>
        <w:tabs>
          <w:tab w:val="left" w:pos="1318"/>
        </w:tabs>
        <w:ind w:right="142" w:firstLine="708"/>
        <w:jc w:val="both"/>
        <w:rPr>
          <w:sz w:val="24"/>
        </w:rPr>
      </w:pPr>
      <w:r>
        <w:rPr>
          <w:sz w:val="24"/>
        </w:rPr>
        <w:t>Все возможные споры, вытекающие из настоящего Соглашения или связанные с ним, подлежат разрешению в судебном порядке по месту нахождения Администратора, если иные правила территориальной подсудности не установлены действующим законодательством Российской Федерации.</w:t>
      </w:r>
    </w:p>
    <w:p w14:paraId="6F2F1FB3" w14:textId="77777777" w:rsidR="00E23D3B" w:rsidRDefault="00000000">
      <w:pPr>
        <w:pStyle w:val="a4"/>
        <w:numPr>
          <w:ilvl w:val="1"/>
          <w:numId w:val="6"/>
        </w:numPr>
        <w:tabs>
          <w:tab w:val="left" w:pos="1268"/>
        </w:tabs>
        <w:ind w:right="143" w:firstLine="708"/>
        <w:jc w:val="both"/>
        <w:rPr>
          <w:sz w:val="24"/>
        </w:rPr>
      </w:pPr>
      <w:r>
        <w:rPr>
          <w:sz w:val="24"/>
        </w:rPr>
        <w:t>Ничто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и Администратором агентских отношений, отношений товарищества, отношений по совместной</w:t>
      </w:r>
    </w:p>
    <w:p w14:paraId="7DE000A6" w14:textId="77777777" w:rsidR="00E23D3B" w:rsidRDefault="00E23D3B">
      <w:pPr>
        <w:pStyle w:val="a4"/>
        <w:rPr>
          <w:sz w:val="24"/>
        </w:rPr>
        <w:sectPr w:rsidR="00E23D3B">
          <w:pgSz w:w="11910" w:h="16840"/>
          <w:pgMar w:top="480" w:right="708" w:bottom="280" w:left="992" w:header="720" w:footer="720" w:gutter="0"/>
          <w:cols w:space="720"/>
        </w:sectPr>
      </w:pPr>
    </w:p>
    <w:p w14:paraId="1585CC6E" w14:textId="77777777" w:rsidR="00E23D3B" w:rsidRDefault="00000000">
      <w:pPr>
        <w:pStyle w:val="a3"/>
        <w:spacing w:before="60"/>
        <w:ind w:right="141" w:firstLine="0"/>
      </w:pPr>
      <w:r>
        <w:lastRenderedPageBreak/>
        <w:t>деятельности, отношений личного найма, либо каких-то иных отношений, прямо не предусмотренных Соглашением.</w:t>
      </w:r>
    </w:p>
    <w:p w14:paraId="49004FA2" w14:textId="77777777" w:rsidR="00E23D3B" w:rsidRDefault="00000000">
      <w:pPr>
        <w:pStyle w:val="a4"/>
        <w:numPr>
          <w:ilvl w:val="1"/>
          <w:numId w:val="6"/>
        </w:numPr>
        <w:tabs>
          <w:tab w:val="left" w:pos="1286"/>
        </w:tabs>
        <w:ind w:right="140" w:firstLine="708"/>
        <w:jc w:val="both"/>
        <w:rPr>
          <w:sz w:val="24"/>
        </w:rPr>
      </w:pPr>
      <w:r>
        <w:rPr>
          <w:sz w:val="24"/>
        </w:rPr>
        <w:t>В случае поступления от правообладателей, иных лиц мотивированной претензии о нарушении их охраняемых законом прав, Администратор вправе удалить информацию Пользователя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z w:val="24"/>
        </w:rPr>
        <w:t>заблокировать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ней</w:t>
      </w:r>
      <w:r>
        <w:rPr>
          <w:spacing w:val="-4"/>
          <w:sz w:val="24"/>
        </w:rPr>
        <w:t xml:space="preserve"> </w:t>
      </w:r>
      <w:r>
        <w:rPr>
          <w:sz w:val="24"/>
        </w:rPr>
        <w:t>без уведомления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объяснения </w:t>
      </w:r>
      <w:r>
        <w:rPr>
          <w:spacing w:val="-2"/>
          <w:sz w:val="24"/>
        </w:rPr>
        <w:t>причин.</w:t>
      </w:r>
    </w:p>
    <w:p w14:paraId="2BFBD21E" w14:textId="77777777" w:rsidR="00E23D3B" w:rsidRDefault="00000000">
      <w:pPr>
        <w:pStyle w:val="a4"/>
        <w:numPr>
          <w:ilvl w:val="1"/>
          <w:numId w:val="6"/>
        </w:numPr>
        <w:tabs>
          <w:tab w:val="left" w:pos="1322"/>
        </w:tabs>
        <w:ind w:right="139" w:firstLine="708"/>
        <w:jc w:val="both"/>
        <w:rPr>
          <w:sz w:val="24"/>
        </w:rPr>
      </w:pPr>
      <w:r>
        <w:rPr>
          <w:sz w:val="24"/>
        </w:rPr>
        <w:t>Администратор не несет ответственности за бесперебойную работу Сервиса, его совместимость с программным обеспечением и техническими средствами Пользователя, сбои в телекоммуникационных и энергетических сетях, действие вредоносных программ, недобросовестные действия третьих лиц, направленные на несанкционированный доступ и/или выведение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из строя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программного и/или аппаратного комплекса Сервиса; за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любых убытков, которые возникли или могут возникнуть в связи с или при использовании Сервиса; связанные с любым искажением, изменением, оптической иллюзией размещаемых изображений, фото-, видео- и иных материалов;</w:t>
      </w:r>
    </w:p>
    <w:p w14:paraId="76B8A1AF" w14:textId="77777777" w:rsidR="00E23D3B" w:rsidRDefault="00000000">
      <w:pPr>
        <w:pStyle w:val="a4"/>
        <w:numPr>
          <w:ilvl w:val="1"/>
          <w:numId w:val="6"/>
        </w:numPr>
        <w:tabs>
          <w:tab w:val="left" w:pos="1298"/>
        </w:tabs>
        <w:ind w:right="146" w:firstLine="708"/>
        <w:jc w:val="both"/>
        <w:rPr>
          <w:sz w:val="24"/>
        </w:rPr>
      </w:pPr>
      <w:r>
        <w:rPr>
          <w:sz w:val="24"/>
        </w:rPr>
        <w:t>Администратор вправе в любой момент и без уведомления Пользователя уступить свои права по настоящему Соглашению третьему лицу.</w:t>
      </w:r>
    </w:p>
    <w:p w14:paraId="241FC025" w14:textId="77777777" w:rsidR="00E23D3B" w:rsidRDefault="00000000">
      <w:pPr>
        <w:pStyle w:val="a4"/>
        <w:numPr>
          <w:ilvl w:val="1"/>
          <w:numId w:val="6"/>
        </w:numPr>
        <w:tabs>
          <w:tab w:val="left" w:pos="1409"/>
        </w:tabs>
        <w:spacing w:before="1"/>
        <w:ind w:right="146" w:firstLine="708"/>
        <w:jc w:val="both"/>
        <w:rPr>
          <w:sz w:val="24"/>
        </w:rPr>
      </w:pPr>
      <w:r>
        <w:rPr>
          <w:sz w:val="24"/>
        </w:rPr>
        <w:t xml:space="preserve">Администратор вправе при оказании Услуги потребовать от Пользователя предъявить документ, удостоверяющий личность. Не предъявление Пользователем документа удостоверяющего личность дает Администратору право отказать Пользователю в оказании </w:t>
      </w:r>
      <w:r>
        <w:rPr>
          <w:spacing w:val="-2"/>
          <w:sz w:val="24"/>
        </w:rPr>
        <w:t>Услуги.</w:t>
      </w:r>
    </w:p>
    <w:p w14:paraId="711B11CC" w14:textId="77777777" w:rsidR="00E23D3B" w:rsidRDefault="00000000">
      <w:pPr>
        <w:pStyle w:val="a4"/>
        <w:numPr>
          <w:ilvl w:val="1"/>
          <w:numId w:val="6"/>
        </w:numPr>
        <w:tabs>
          <w:tab w:val="left" w:pos="1458"/>
        </w:tabs>
        <w:ind w:right="141" w:firstLine="708"/>
        <w:jc w:val="both"/>
        <w:rPr>
          <w:sz w:val="24"/>
        </w:rPr>
      </w:pPr>
      <w:r>
        <w:rPr>
          <w:sz w:val="24"/>
        </w:rPr>
        <w:t>К настоящему Соглашению и отношениям между Администратором и Пользователем, возникающим в связи с использованием Сервиса, применяется законодательство Российской Федерации.</w:t>
      </w:r>
    </w:p>
    <w:p w14:paraId="3686AE74" w14:textId="77777777" w:rsidR="00E23D3B" w:rsidRDefault="00000000">
      <w:pPr>
        <w:pStyle w:val="a4"/>
        <w:numPr>
          <w:ilvl w:val="1"/>
          <w:numId w:val="6"/>
        </w:numPr>
        <w:tabs>
          <w:tab w:val="left" w:pos="1324"/>
        </w:tabs>
        <w:ind w:right="140" w:firstLine="708"/>
        <w:jc w:val="both"/>
        <w:rPr>
          <w:sz w:val="24"/>
        </w:rPr>
      </w:pPr>
      <w:r>
        <w:rPr>
          <w:sz w:val="24"/>
        </w:rPr>
        <w:t>Настоящее Соглашение не предоставляет Пользователю никаких прав на любые результаты интеллектуальной деятельности Администратора и/или третьих лиц, в том числе товарными знаками, размещенными на Сервисе.</w:t>
      </w:r>
    </w:p>
    <w:p w14:paraId="6C0B433D" w14:textId="72CF7BF1" w:rsidR="004D7228" w:rsidRDefault="004D7228">
      <w:pPr>
        <w:pStyle w:val="a4"/>
        <w:numPr>
          <w:ilvl w:val="1"/>
          <w:numId w:val="6"/>
        </w:numPr>
        <w:tabs>
          <w:tab w:val="left" w:pos="1324"/>
        </w:tabs>
        <w:ind w:right="140" w:firstLine="708"/>
        <w:jc w:val="both"/>
        <w:rPr>
          <w:sz w:val="24"/>
        </w:rPr>
      </w:pPr>
      <w:r>
        <w:rPr>
          <w:sz w:val="24"/>
        </w:rPr>
        <w:t>Пользователь предоставляет Администратору согласие на использование своих персональных данных для целей исполнения настоящего Соглашения.</w:t>
      </w:r>
    </w:p>
    <w:sectPr w:rsidR="004D7228">
      <w:pgSz w:w="11910" w:h="16840"/>
      <w:pgMar w:top="48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528F"/>
    <w:multiLevelType w:val="hybridMultilevel"/>
    <w:tmpl w:val="0584F5EA"/>
    <w:lvl w:ilvl="0" w:tplc="A920CCBA">
      <w:numFmt w:val="bullet"/>
      <w:lvlText w:val="-"/>
      <w:lvlJc w:val="left"/>
      <w:pPr>
        <w:ind w:left="140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3840EC">
      <w:numFmt w:val="bullet"/>
      <w:lvlText w:val="•"/>
      <w:lvlJc w:val="left"/>
      <w:pPr>
        <w:ind w:left="1146" w:hanging="197"/>
      </w:pPr>
      <w:rPr>
        <w:rFonts w:hint="default"/>
        <w:lang w:val="ru-RU" w:eastAsia="en-US" w:bidi="ar-SA"/>
      </w:rPr>
    </w:lvl>
    <w:lvl w:ilvl="2" w:tplc="2B50F7C8">
      <w:numFmt w:val="bullet"/>
      <w:lvlText w:val="•"/>
      <w:lvlJc w:val="left"/>
      <w:pPr>
        <w:ind w:left="2153" w:hanging="197"/>
      </w:pPr>
      <w:rPr>
        <w:rFonts w:hint="default"/>
        <w:lang w:val="ru-RU" w:eastAsia="en-US" w:bidi="ar-SA"/>
      </w:rPr>
    </w:lvl>
    <w:lvl w:ilvl="3" w:tplc="56D831CE">
      <w:numFmt w:val="bullet"/>
      <w:lvlText w:val="•"/>
      <w:lvlJc w:val="left"/>
      <w:pPr>
        <w:ind w:left="3159" w:hanging="197"/>
      </w:pPr>
      <w:rPr>
        <w:rFonts w:hint="default"/>
        <w:lang w:val="ru-RU" w:eastAsia="en-US" w:bidi="ar-SA"/>
      </w:rPr>
    </w:lvl>
    <w:lvl w:ilvl="4" w:tplc="1D3AB4EA">
      <w:numFmt w:val="bullet"/>
      <w:lvlText w:val="•"/>
      <w:lvlJc w:val="left"/>
      <w:pPr>
        <w:ind w:left="4166" w:hanging="197"/>
      </w:pPr>
      <w:rPr>
        <w:rFonts w:hint="default"/>
        <w:lang w:val="ru-RU" w:eastAsia="en-US" w:bidi="ar-SA"/>
      </w:rPr>
    </w:lvl>
    <w:lvl w:ilvl="5" w:tplc="26D8B2DA">
      <w:numFmt w:val="bullet"/>
      <w:lvlText w:val="•"/>
      <w:lvlJc w:val="left"/>
      <w:pPr>
        <w:ind w:left="5173" w:hanging="197"/>
      </w:pPr>
      <w:rPr>
        <w:rFonts w:hint="default"/>
        <w:lang w:val="ru-RU" w:eastAsia="en-US" w:bidi="ar-SA"/>
      </w:rPr>
    </w:lvl>
    <w:lvl w:ilvl="6" w:tplc="F43C6B84">
      <w:numFmt w:val="bullet"/>
      <w:lvlText w:val="•"/>
      <w:lvlJc w:val="left"/>
      <w:pPr>
        <w:ind w:left="6179" w:hanging="197"/>
      </w:pPr>
      <w:rPr>
        <w:rFonts w:hint="default"/>
        <w:lang w:val="ru-RU" w:eastAsia="en-US" w:bidi="ar-SA"/>
      </w:rPr>
    </w:lvl>
    <w:lvl w:ilvl="7" w:tplc="447800F4">
      <w:numFmt w:val="bullet"/>
      <w:lvlText w:val="•"/>
      <w:lvlJc w:val="left"/>
      <w:pPr>
        <w:ind w:left="7186" w:hanging="197"/>
      </w:pPr>
      <w:rPr>
        <w:rFonts w:hint="default"/>
        <w:lang w:val="ru-RU" w:eastAsia="en-US" w:bidi="ar-SA"/>
      </w:rPr>
    </w:lvl>
    <w:lvl w:ilvl="8" w:tplc="D9E48732">
      <w:numFmt w:val="bullet"/>
      <w:lvlText w:val="•"/>
      <w:lvlJc w:val="left"/>
      <w:pPr>
        <w:ind w:left="8193" w:hanging="197"/>
      </w:pPr>
      <w:rPr>
        <w:rFonts w:hint="default"/>
        <w:lang w:val="ru-RU" w:eastAsia="en-US" w:bidi="ar-SA"/>
      </w:rPr>
    </w:lvl>
  </w:abstractNum>
  <w:abstractNum w:abstractNumId="1" w15:restartNumberingAfterBreak="0">
    <w:nsid w:val="18F35845"/>
    <w:multiLevelType w:val="hybridMultilevel"/>
    <w:tmpl w:val="4CC8EE26"/>
    <w:lvl w:ilvl="0" w:tplc="B10E0E00">
      <w:numFmt w:val="bullet"/>
      <w:lvlText w:val="-"/>
      <w:lvlJc w:val="left"/>
      <w:pPr>
        <w:ind w:left="98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6B8E8B22">
      <w:numFmt w:val="bullet"/>
      <w:lvlText w:val="•"/>
      <w:lvlJc w:val="left"/>
      <w:pPr>
        <w:ind w:left="1902" w:hanging="140"/>
      </w:pPr>
      <w:rPr>
        <w:rFonts w:hint="default"/>
        <w:lang w:val="ru-RU" w:eastAsia="en-US" w:bidi="ar-SA"/>
      </w:rPr>
    </w:lvl>
    <w:lvl w:ilvl="2" w:tplc="33EEB574">
      <w:numFmt w:val="bullet"/>
      <w:lvlText w:val="•"/>
      <w:lvlJc w:val="left"/>
      <w:pPr>
        <w:ind w:left="2825" w:hanging="140"/>
      </w:pPr>
      <w:rPr>
        <w:rFonts w:hint="default"/>
        <w:lang w:val="ru-RU" w:eastAsia="en-US" w:bidi="ar-SA"/>
      </w:rPr>
    </w:lvl>
    <w:lvl w:ilvl="3" w:tplc="C130FF5E">
      <w:numFmt w:val="bullet"/>
      <w:lvlText w:val="•"/>
      <w:lvlJc w:val="left"/>
      <w:pPr>
        <w:ind w:left="3747" w:hanging="140"/>
      </w:pPr>
      <w:rPr>
        <w:rFonts w:hint="default"/>
        <w:lang w:val="ru-RU" w:eastAsia="en-US" w:bidi="ar-SA"/>
      </w:rPr>
    </w:lvl>
    <w:lvl w:ilvl="4" w:tplc="6A88658C">
      <w:numFmt w:val="bullet"/>
      <w:lvlText w:val="•"/>
      <w:lvlJc w:val="left"/>
      <w:pPr>
        <w:ind w:left="4670" w:hanging="140"/>
      </w:pPr>
      <w:rPr>
        <w:rFonts w:hint="default"/>
        <w:lang w:val="ru-RU" w:eastAsia="en-US" w:bidi="ar-SA"/>
      </w:rPr>
    </w:lvl>
    <w:lvl w:ilvl="5" w:tplc="0DC80F3E">
      <w:numFmt w:val="bullet"/>
      <w:lvlText w:val="•"/>
      <w:lvlJc w:val="left"/>
      <w:pPr>
        <w:ind w:left="5593" w:hanging="140"/>
      </w:pPr>
      <w:rPr>
        <w:rFonts w:hint="default"/>
        <w:lang w:val="ru-RU" w:eastAsia="en-US" w:bidi="ar-SA"/>
      </w:rPr>
    </w:lvl>
    <w:lvl w:ilvl="6" w:tplc="062E8380">
      <w:numFmt w:val="bullet"/>
      <w:lvlText w:val="•"/>
      <w:lvlJc w:val="left"/>
      <w:pPr>
        <w:ind w:left="6515" w:hanging="140"/>
      </w:pPr>
      <w:rPr>
        <w:rFonts w:hint="default"/>
        <w:lang w:val="ru-RU" w:eastAsia="en-US" w:bidi="ar-SA"/>
      </w:rPr>
    </w:lvl>
    <w:lvl w:ilvl="7" w:tplc="69347070">
      <w:numFmt w:val="bullet"/>
      <w:lvlText w:val="•"/>
      <w:lvlJc w:val="left"/>
      <w:pPr>
        <w:ind w:left="7438" w:hanging="140"/>
      </w:pPr>
      <w:rPr>
        <w:rFonts w:hint="default"/>
        <w:lang w:val="ru-RU" w:eastAsia="en-US" w:bidi="ar-SA"/>
      </w:rPr>
    </w:lvl>
    <w:lvl w:ilvl="8" w:tplc="0824A71C">
      <w:numFmt w:val="bullet"/>
      <w:lvlText w:val="•"/>
      <w:lvlJc w:val="left"/>
      <w:pPr>
        <w:ind w:left="8361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2D392409"/>
    <w:multiLevelType w:val="hybridMultilevel"/>
    <w:tmpl w:val="5FEC3F94"/>
    <w:lvl w:ilvl="0" w:tplc="5D90C62C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1880259A">
      <w:numFmt w:val="bullet"/>
      <w:lvlText w:val="•"/>
      <w:lvlJc w:val="left"/>
      <w:pPr>
        <w:ind w:left="1146" w:hanging="140"/>
      </w:pPr>
      <w:rPr>
        <w:rFonts w:hint="default"/>
        <w:lang w:val="ru-RU" w:eastAsia="en-US" w:bidi="ar-SA"/>
      </w:rPr>
    </w:lvl>
    <w:lvl w:ilvl="2" w:tplc="10560D9A">
      <w:numFmt w:val="bullet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3" w:tplc="1E62F440">
      <w:numFmt w:val="bullet"/>
      <w:lvlText w:val="•"/>
      <w:lvlJc w:val="left"/>
      <w:pPr>
        <w:ind w:left="3159" w:hanging="140"/>
      </w:pPr>
      <w:rPr>
        <w:rFonts w:hint="default"/>
        <w:lang w:val="ru-RU" w:eastAsia="en-US" w:bidi="ar-SA"/>
      </w:rPr>
    </w:lvl>
    <w:lvl w:ilvl="4" w:tplc="E00CEEFE">
      <w:numFmt w:val="bullet"/>
      <w:lvlText w:val="•"/>
      <w:lvlJc w:val="left"/>
      <w:pPr>
        <w:ind w:left="4166" w:hanging="140"/>
      </w:pPr>
      <w:rPr>
        <w:rFonts w:hint="default"/>
        <w:lang w:val="ru-RU" w:eastAsia="en-US" w:bidi="ar-SA"/>
      </w:rPr>
    </w:lvl>
    <w:lvl w:ilvl="5" w:tplc="3522D7C8">
      <w:numFmt w:val="bullet"/>
      <w:lvlText w:val="•"/>
      <w:lvlJc w:val="left"/>
      <w:pPr>
        <w:ind w:left="5173" w:hanging="140"/>
      </w:pPr>
      <w:rPr>
        <w:rFonts w:hint="default"/>
        <w:lang w:val="ru-RU" w:eastAsia="en-US" w:bidi="ar-SA"/>
      </w:rPr>
    </w:lvl>
    <w:lvl w:ilvl="6" w:tplc="9880DC06">
      <w:numFmt w:val="bullet"/>
      <w:lvlText w:val="•"/>
      <w:lvlJc w:val="left"/>
      <w:pPr>
        <w:ind w:left="6179" w:hanging="140"/>
      </w:pPr>
      <w:rPr>
        <w:rFonts w:hint="default"/>
        <w:lang w:val="ru-RU" w:eastAsia="en-US" w:bidi="ar-SA"/>
      </w:rPr>
    </w:lvl>
    <w:lvl w:ilvl="7" w:tplc="8EDC0D52">
      <w:numFmt w:val="bullet"/>
      <w:lvlText w:val="•"/>
      <w:lvlJc w:val="left"/>
      <w:pPr>
        <w:ind w:left="7186" w:hanging="140"/>
      </w:pPr>
      <w:rPr>
        <w:rFonts w:hint="default"/>
        <w:lang w:val="ru-RU" w:eastAsia="en-US" w:bidi="ar-SA"/>
      </w:rPr>
    </w:lvl>
    <w:lvl w:ilvl="8" w:tplc="667AC9BC">
      <w:numFmt w:val="bullet"/>
      <w:lvlText w:val="•"/>
      <w:lvlJc w:val="left"/>
      <w:pPr>
        <w:ind w:left="8193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64C813F4"/>
    <w:multiLevelType w:val="multilevel"/>
    <w:tmpl w:val="4D7A9CC6"/>
    <w:lvl w:ilvl="0">
      <w:start w:val="1"/>
      <w:numFmt w:val="decimal"/>
      <w:lvlText w:val="%1."/>
      <w:lvlJc w:val="left"/>
      <w:pPr>
        <w:ind w:left="3007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668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601" w:hanging="6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2" w:hanging="6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2" w:hanging="6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3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4" w:hanging="668"/>
      </w:pPr>
      <w:rPr>
        <w:rFonts w:hint="default"/>
        <w:lang w:val="ru-RU" w:eastAsia="en-US" w:bidi="ar-SA"/>
      </w:rPr>
    </w:lvl>
  </w:abstractNum>
  <w:abstractNum w:abstractNumId="4" w15:restartNumberingAfterBreak="0">
    <w:nsid w:val="691645D6"/>
    <w:multiLevelType w:val="hybridMultilevel"/>
    <w:tmpl w:val="D6005252"/>
    <w:lvl w:ilvl="0" w:tplc="90D0FF76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F297A4">
      <w:numFmt w:val="bullet"/>
      <w:lvlText w:val="•"/>
      <w:lvlJc w:val="left"/>
      <w:pPr>
        <w:ind w:left="1146" w:hanging="140"/>
      </w:pPr>
      <w:rPr>
        <w:rFonts w:hint="default"/>
        <w:lang w:val="ru-RU" w:eastAsia="en-US" w:bidi="ar-SA"/>
      </w:rPr>
    </w:lvl>
    <w:lvl w:ilvl="2" w:tplc="ECF65EE0">
      <w:numFmt w:val="bullet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3" w:tplc="4BB247FE">
      <w:numFmt w:val="bullet"/>
      <w:lvlText w:val="•"/>
      <w:lvlJc w:val="left"/>
      <w:pPr>
        <w:ind w:left="3159" w:hanging="140"/>
      </w:pPr>
      <w:rPr>
        <w:rFonts w:hint="default"/>
        <w:lang w:val="ru-RU" w:eastAsia="en-US" w:bidi="ar-SA"/>
      </w:rPr>
    </w:lvl>
    <w:lvl w:ilvl="4" w:tplc="4ADC6836">
      <w:numFmt w:val="bullet"/>
      <w:lvlText w:val="•"/>
      <w:lvlJc w:val="left"/>
      <w:pPr>
        <w:ind w:left="4166" w:hanging="140"/>
      </w:pPr>
      <w:rPr>
        <w:rFonts w:hint="default"/>
        <w:lang w:val="ru-RU" w:eastAsia="en-US" w:bidi="ar-SA"/>
      </w:rPr>
    </w:lvl>
    <w:lvl w:ilvl="5" w:tplc="62DAB256">
      <w:numFmt w:val="bullet"/>
      <w:lvlText w:val="•"/>
      <w:lvlJc w:val="left"/>
      <w:pPr>
        <w:ind w:left="5173" w:hanging="140"/>
      </w:pPr>
      <w:rPr>
        <w:rFonts w:hint="default"/>
        <w:lang w:val="ru-RU" w:eastAsia="en-US" w:bidi="ar-SA"/>
      </w:rPr>
    </w:lvl>
    <w:lvl w:ilvl="6" w:tplc="3FD8B4F2">
      <w:numFmt w:val="bullet"/>
      <w:lvlText w:val="•"/>
      <w:lvlJc w:val="left"/>
      <w:pPr>
        <w:ind w:left="6179" w:hanging="140"/>
      </w:pPr>
      <w:rPr>
        <w:rFonts w:hint="default"/>
        <w:lang w:val="ru-RU" w:eastAsia="en-US" w:bidi="ar-SA"/>
      </w:rPr>
    </w:lvl>
    <w:lvl w:ilvl="7" w:tplc="52AE5BBE">
      <w:numFmt w:val="bullet"/>
      <w:lvlText w:val="•"/>
      <w:lvlJc w:val="left"/>
      <w:pPr>
        <w:ind w:left="7186" w:hanging="140"/>
      </w:pPr>
      <w:rPr>
        <w:rFonts w:hint="default"/>
        <w:lang w:val="ru-RU" w:eastAsia="en-US" w:bidi="ar-SA"/>
      </w:rPr>
    </w:lvl>
    <w:lvl w:ilvl="8" w:tplc="19D45AB6">
      <w:numFmt w:val="bullet"/>
      <w:lvlText w:val="•"/>
      <w:lvlJc w:val="left"/>
      <w:pPr>
        <w:ind w:left="8193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6E8E08EB"/>
    <w:multiLevelType w:val="hybridMultilevel"/>
    <w:tmpl w:val="8BE2F65E"/>
    <w:lvl w:ilvl="0" w:tplc="17545F46">
      <w:numFmt w:val="bullet"/>
      <w:lvlText w:val="-"/>
      <w:lvlJc w:val="left"/>
      <w:pPr>
        <w:ind w:left="14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2E523A">
      <w:numFmt w:val="bullet"/>
      <w:lvlText w:val="•"/>
      <w:lvlJc w:val="left"/>
      <w:pPr>
        <w:ind w:left="1146" w:hanging="171"/>
      </w:pPr>
      <w:rPr>
        <w:rFonts w:hint="default"/>
        <w:lang w:val="ru-RU" w:eastAsia="en-US" w:bidi="ar-SA"/>
      </w:rPr>
    </w:lvl>
    <w:lvl w:ilvl="2" w:tplc="D684232C">
      <w:numFmt w:val="bullet"/>
      <w:lvlText w:val="•"/>
      <w:lvlJc w:val="left"/>
      <w:pPr>
        <w:ind w:left="2153" w:hanging="171"/>
      </w:pPr>
      <w:rPr>
        <w:rFonts w:hint="default"/>
        <w:lang w:val="ru-RU" w:eastAsia="en-US" w:bidi="ar-SA"/>
      </w:rPr>
    </w:lvl>
    <w:lvl w:ilvl="3" w:tplc="B7C201CC">
      <w:numFmt w:val="bullet"/>
      <w:lvlText w:val="•"/>
      <w:lvlJc w:val="left"/>
      <w:pPr>
        <w:ind w:left="3159" w:hanging="171"/>
      </w:pPr>
      <w:rPr>
        <w:rFonts w:hint="default"/>
        <w:lang w:val="ru-RU" w:eastAsia="en-US" w:bidi="ar-SA"/>
      </w:rPr>
    </w:lvl>
    <w:lvl w:ilvl="4" w:tplc="57A82682">
      <w:numFmt w:val="bullet"/>
      <w:lvlText w:val="•"/>
      <w:lvlJc w:val="left"/>
      <w:pPr>
        <w:ind w:left="4166" w:hanging="171"/>
      </w:pPr>
      <w:rPr>
        <w:rFonts w:hint="default"/>
        <w:lang w:val="ru-RU" w:eastAsia="en-US" w:bidi="ar-SA"/>
      </w:rPr>
    </w:lvl>
    <w:lvl w:ilvl="5" w:tplc="C86A42A0">
      <w:numFmt w:val="bullet"/>
      <w:lvlText w:val="•"/>
      <w:lvlJc w:val="left"/>
      <w:pPr>
        <w:ind w:left="5173" w:hanging="171"/>
      </w:pPr>
      <w:rPr>
        <w:rFonts w:hint="default"/>
        <w:lang w:val="ru-RU" w:eastAsia="en-US" w:bidi="ar-SA"/>
      </w:rPr>
    </w:lvl>
    <w:lvl w:ilvl="6" w:tplc="7BE0D27C">
      <w:numFmt w:val="bullet"/>
      <w:lvlText w:val="•"/>
      <w:lvlJc w:val="left"/>
      <w:pPr>
        <w:ind w:left="6179" w:hanging="171"/>
      </w:pPr>
      <w:rPr>
        <w:rFonts w:hint="default"/>
        <w:lang w:val="ru-RU" w:eastAsia="en-US" w:bidi="ar-SA"/>
      </w:rPr>
    </w:lvl>
    <w:lvl w:ilvl="7" w:tplc="65026EDC">
      <w:numFmt w:val="bullet"/>
      <w:lvlText w:val="•"/>
      <w:lvlJc w:val="left"/>
      <w:pPr>
        <w:ind w:left="7186" w:hanging="171"/>
      </w:pPr>
      <w:rPr>
        <w:rFonts w:hint="default"/>
        <w:lang w:val="ru-RU" w:eastAsia="en-US" w:bidi="ar-SA"/>
      </w:rPr>
    </w:lvl>
    <w:lvl w:ilvl="8" w:tplc="604EE40E">
      <w:numFmt w:val="bullet"/>
      <w:lvlText w:val="•"/>
      <w:lvlJc w:val="left"/>
      <w:pPr>
        <w:ind w:left="8193" w:hanging="171"/>
      </w:pPr>
      <w:rPr>
        <w:rFonts w:hint="default"/>
        <w:lang w:val="ru-RU" w:eastAsia="en-US" w:bidi="ar-SA"/>
      </w:rPr>
    </w:lvl>
  </w:abstractNum>
  <w:num w:numId="1" w16cid:durableId="1943410885">
    <w:abstractNumId w:val="5"/>
  </w:num>
  <w:num w:numId="2" w16cid:durableId="1411777134">
    <w:abstractNumId w:val="4"/>
  </w:num>
  <w:num w:numId="3" w16cid:durableId="2046979653">
    <w:abstractNumId w:val="0"/>
  </w:num>
  <w:num w:numId="4" w16cid:durableId="1254586069">
    <w:abstractNumId w:val="2"/>
  </w:num>
  <w:num w:numId="5" w16cid:durableId="1689793431">
    <w:abstractNumId w:val="1"/>
  </w:num>
  <w:num w:numId="6" w16cid:durableId="965816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D3B"/>
    <w:rsid w:val="004D7228"/>
    <w:rsid w:val="004F3E46"/>
    <w:rsid w:val="007072A9"/>
    <w:rsid w:val="008E65EE"/>
    <w:rsid w:val="00E23D3B"/>
    <w:rsid w:val="00F5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FCE53"/>
  <w15:docId w15:val="{7BD74F05-4FCC-451E-A6F1-DB814CC6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2433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Надежда</dc:creator>
  <cp:lastModifiedBy>Kair Ilyashev</cp:lastModifiedBy>
  <cp:revision>3</cp:revision>
  <dcterms:created xsi:type="dcterms:W3CDTF">2025-02-11T14:24:00Z</dcterms:created>
  <dcterms:modified xsi:type="dcterms:W3CDTF">2025-02-12T10:57:00Z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2025-02-11T00:00:00Z</vt:filetime>
  </property>
  <property fmtid="{D5CDD505-2E9C-101B-9397-08002B2CF9AE}" pid="5" name="Producer">
    <vt:lpwstr>Microsoft® Word 2010</vt:lpwstr>
  </property>
</Properties>
</file>